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E580" w14:textId="77777777" w:rsidR="00FC1823" w:rsidRPr="00FC1823" w:rsidRDefault="00FC1823" w:rsidP="00FC1823">
      <w:pPr>
        <w:pStyle w:val="2"/>
        <w:tabs>
          <w:tab w:val="clear" w:pos="576"/>
        </w:tabs>
        <w:suppressAutoHyphens/>
        <w:ind w:left="0" w:right="422" w:hanging="11"/>
        <w:rPr>
          <w:sz w:val="26"/>
          <w:szCs w:val="26"/>
        </w:rPr>
      </w:pPr>
      <w:r w:rsidRPr="00FC1823">
        <w:rPr>
          <w:sz w:val="26"/>
          <w:szCs w:val="26"/>
        </w:rPr>
        <w:object w:dxaOrig="945" w:dyaOrig="1290" w14:anchorId="0FB68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 filled="t">
            <v:fill opacity="0" color2="black"/>
            <v:imagedata r:id="rId7" o:title=""/>
          </v:shape>
          <o:OLEObject Type="Embed" ProgID="PBrush" ShapeID="_x0000_i1025" DrawAspect="Content" ObjectID="_1763886266" r:id="rId8"/>
        </w:object>
      </w:r>
    </w:p>
    <w:p w14:paraId="75CE29C0" w14:textId="77777777" w:rsidR="00FC1823" w:rsidRPr="00FC1823" w:rsidRDefault="00FC1823" w:rsidP="00FC1823">
      <w:pPr>
        <w:pStyle w:val="2"/>
        <w:tabs>
          <w:tab w:val="clear" w:pos="576"/>
        </w:tabs>
        <w:suppressAutoHyphens/>
        <w:ind w:left="0" w:right="422" w:hanging="11"/>
        <w:rPr>
          <w:sz w:val="26"/>
          <w:szCs w:val="26"/>
        </w:rPr>
      </w:pPr>
      <w:r w:rsidRPr="00FC1823">
        <w:rPr>
          <w:sz w:val="26"/>
          <w:szCs w:val="26"/>
        </w:rPr>
        <w:t>АДМИНИСТРАЦИЯ</w:t>
      </w:r>
    </w:p>
    <w:p w14:paraId="0124AB2E" w14:textId="77777777" w:rsidR="00FC1823" w:rsidRPr="00FC1823" w:rsidRDefault="00FC1823" w:rsidP="00FC1823">
      <w:pPr>
        <w:pStyle w:val="2"/>
        <w:tabs>
          <w:tab w:val="clear" w:pos="576"/>
        </w:tabs>
        <w:suppressAutoHyphens/>
        <w:ind w:left="0" w:right="422" w:hanging="11"/>
        <w:rPr>
          <w:sz w:val="26"/>
          <w:szCs w:val="26"/>
        </w:rPr>
      </w:pPr>
      <w:r w:rsidRPr="00FC1823">
        <w:rPr>
          <w:sz w:val="26"/>
          <w:szCs w:val="26"/>
        </w:rPr>
        <w:t>ПОГРАНИЧНОГО МУНИЦИПАЛЬНОГО ОКРУГА</w:t>
      </w:r>
    </w:p>
    <w:p w14:paraId="76C7C412" w14:textId="77777777" w:rsidR="00FC1823" w:rsidRPr="00FC1823" w:rsidRDefault="00FC1823" w:rsidP="00FC1823">
      <w:pPr>
        <w:pStyle w:val="2"/>
        <w:tabs>
          <w:tab w:val="clear" w:pos="576"/>
        </w:tabs>
        <w:suppressAutoHyphens/>
        <w:ind w:left="0" w:right="422" w:hanging="11"/>
        <w:rPr>
          <w:sz w:val="26"/>
          <w:szCs w:val="26"/>
        </w:rPr>
      </w:pPr>
      <w:r w:rsidRPr="00FC1823">
        <w:rPr>
          <w:sz w:val="26"/>
          <w:szCs w:val="26"/>
        </w:rPr>
        <w:t>ПРИМОРСКОГО КРАЯ</w:t>
      </w:r>
    </w:p>
    <w:p w14:paraId="68B9E7DD" w14:textId="77777777" w:rsidR="00FC1823" w:rsidRPr="00FC1823" w:rsidRDefault="00FC1823" w:rsidP="00FC1823">
      <w:pPr>
        <w:pStyle w:val="2"/>
        <w:tabs>
          <w:tab w:val="clear" w:pos="576"/>
        </w:tabs>
        <w:suppressAutoHyphens/>
        <w:ind w:left="0" w:right="422" w:hanging="11"/>
        <w:rPr>
          <w:sz w:val="26"/>
          <w:szCs w:val="26"/>
        </w:rPr>
      </w:pPr>
    </w:p>
    <w:p w14:paraId="3F01024B" w14:textId="77777777" w:rsidR="00FC1823" w:rsidRPr="00FC1823" w:rsidRDefault="00FC1823" w:rsidP="00FC1823">
      <w:pPr>
        <w:pStyle w:val="2"/>
        <w:tabs>
          <w:tab w:val="clear" w:pos="576"/>
        </w:tabs>
        <w:suppressAutoHyphens/>
        <w:ind w:left="0" w:right="422" w:hanging="11"/>
        <w:rPr>
          <w:sz w:val="26"/>
          <w:szCs w:val="26"/>
        </w:rPr>
      </w:pPr>
      <w:r w:rsidRPr="00FC1823">
        <w:rPr>
          <w:sz w:val="26"/>
          <w:szCs w:val="26"/>
        </w:rPr>
        <w:t>ПОСТАНОВЛЕНИЕ</w:t>
      </w:r>
    </w:p>
    <w:p w14:paraId="24C1DE80" w14:textId="77777777" w:rsidR="00FC1823" w:rsidRPr="00FC1823" w:rsidRDefault="00FC1823" w:rsidP="00FC1823">
      <w:pPr>
        <w:pStyle w:val="2"/>
        <w:tabs>
          <w:tab w:val="clear" w:pos="576"/>
        </w:tabs>
        <w:suppressAutoHyphens/>
        <w:ind w:left="0" w:right="422" w:hanging="11"/>
        <w:rPr>
          <w:sz w:val="26"/>
          <w:szCs w:val="26"/>
        </w:rPr>
      </w:pPr>
    </w:p>
    <w:p w14:paraId="3C819384" w14:textId="76DDD387" w:rsidR="00FC1823" w:rsidRDefault="00B05475" w:rsidP="00FC1823">
      <w:pPr>
        <w:pStyle w:val="2"/>
        <w:tabs>
          <w:tab w:val="clear" w:pos="576"/>
        </w:tabs>
        <w:suppressAutoHyphens/>
        <w:ind w:left="0" w:right="422" w:hanging="11"/>
        <w:rPr>
          <w:sz w:val="26"/>
          <w:szCs w:val="26"/>
        </w:rPr>
      </w:pPr>
      <w:r>
        <w:rPr>
          <w:sz w:val="26"/>
          <w:szCs w:val="26"/>
        </w:rPr>
        <w:t xml:space="preserve">08.12.2023         </w:t>
      </w:r>
      <w:r w:rsidR="00FC1823" w:rsidRPr="00FC1823">
        <w:rPr>
          <w:sz w:val="26"/>
          <w:szCs w:val="26"/>
        </w:rPr>
        <w:t xml:space="preserve">                       п. Пограничный                                       №</w:t>
      </w:r>
      <w:r>
        <w:rPr>
          <w:sz w:val="26"/>
          <w:szCs w:val="26"/>
        </w:rPr>
        <w:t xml:space="preserve"> 1461</w:t>
      </w:r>
    </w:p>
    <w:p w14:paraId="5204FF93" w14:textId="77777777" w:rsidR="00FC1823" w:rsidRDefault="00FC1823" w:rsidP="00FC1823"/>
    <w:p w14:paraId="24CD9554" w14:textId="77777777" w:rsidR="00FC1823" w:rsidRPr="00FC1823" w:rsidRDefault="00FC1823" w:rsidP="00FC1823"/>
    <w:p w14:paraId="7DE672B5" w14:textId="77777777" w:rsidR="00EA1654" w:rsidRPr="005C66A5" w:rsidRDefault="00EA1654" w:rsidP="00FC1823">
      <w:pPr>
        <w:pStyle w:val="2"/>
        <w:tabs>
          <w:tab w:val="clear" w:pos="576"/>
        </w:tabs>
        <w:suppressAutoHyphens/>
        <w:ind w:left="0" w:right="422" w:firstLine="0"/>
        <w:rPr>
          <w:b w:val="0"/>
          <w:sz w:val="26"/>
          <w:szCs w:val="26"/>
        </w:rPr>
      </w:pPr>
      <w:r w:rsidRPr="004A2338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Порядка </w:t>
      </w:r>
      <w:r w:rsidR="00CA0E00">
        <w:rPr>
          <w:sz w:val="26"/>
          <w:szCs w:val="26"/>
        </w:rPr>
        <w:t>организации и проведения оценки регулирующего воздействия проектов муниципальных нормативных правовых актов, экспертизы муниципальных нормативных правовых актов</w:t>
      </w:r>
      <w:r>
        <w:rPr>
          <w:sz w:val="26"/>
          <w:szCs w:val="26"/>
        </w:rPr>
        <w:t xml:space="preserve"> </w:t>
      </w:r>
      <w:r w:rsidR="00CA0E00">
        <w:rPr>
          <w:sz w:val="26"/>
          <w:szCs w:val="26"/>
        </w:rPr>
        <w:t xml:space="preserve">Пограничного муниципального округа, </w:t>
      </w:r>
      <w:r>
        <w:rPr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</w:p>
    <w:p w14:paraId="0CCB76A1" w14:textId="77777777" w:rsidR="004A2338" w:rsidRDefault="004A2338" w:rsidP="00FC1823">
      <w:pPr>
        <w:pStyle w:val="2"/>
        <w:tabs>
          <w:tab w:val="clear" w:pos="576"/>
        </w:tabs>
        <w:suppressAutoHyphens/>
        <w:ind w:left="0" w:firstLine="0"/>
        <w:jc w:val="both"/>
        <w:rPr>
          <w:sz w:val="26"/>
          <w:szCs w:val="26"/>
        </w:rPr>
      </w:pPr>
    </w:p>
    <w:p w14:paraId="7492AF1D" w14:textId="77777777" w:rsidR="00A32F63" w:rsidRPr="006A4571" w:rsidRDefault="00A32F63" w:rsidP="00FC1823">
      <w:pPr>
        <w:pStyle w:val="2"/>
        <w:tabs>
          <w:tab w:val="clear" w:pos="576"/>
        </w:tabs>
        <w:ind w:left="0"/>
        <w:jc w:val="left"/>
        <w:rPr>
          <w:b w:val="0"/>
          <w:sz w:val="26"/>
          <w:szCs w:val="26"/>
        </w:rPr>
      </w:pPr>
    </w:p>
    <w:p w14:paraId="3A54E751" w14:textId="77777777" w:rsidR="004C61A0" w:rsidRDefault="00A32F63" w:rsidP="00FC1823">
      <w:pPr>
        <w:suppressAutoHyphens/>
        <w:spacing w:line="360" w:lineRule="auto"/>
        <w:ind w:firstLine="5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348CE">
        <w:rPr>
          <w:sz w:val="26"/>
          <w:szCs w:val="26"/>
        </w:rPr>
        <w:t xml:space="preserve">целях организации работы </w:t>
      </w:r>
      <w:r w:rsidR="002348CE" w:rsidRPr="002348CE">
        <w:rPr>
          <w:sz w:val="26"/>
          <w:szCs w:val="26"/>
        </w:rPr>
        <w:t xml:space="preserve">по оценке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2348CE">
        <w:rPr>
          <w:sz w:val="26"/>
          <w:szCs w:val="26"/>
        </w:rPr>
        <w:t>Пограничного</w:t>
      </w:r>
      <w:r w:rsidR="002348CE" w:rsidRPr="002348CE">
        <w:rPr>
          <w:sz w:val="26"/>
          <w:szCs w:val="26"/>
        </w:rPr>
        <w:t xml:space="preserve"> муниципального </w:t>
      </w:r>
      <w:r w:rsidR="00D03298">
        <w:rPr>
          <w:sz w:val="26"/>
          <w:szCs w:val="26"/>
        </w:rPr>
        <w:t>округа</w:t>
      </w:r>
      <w:r w:rsidR="002348CE" w:rsidRPr="002348CE">
        <w:rPr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на основании части 6 статьи 7 и части 3 статьи 46 Федерального закона от 6 октября 2003 года №131-ФЗ «Об общих принципах организации местного самоуправления </w:t>
      </w:r>
      <w:r w:rsidR="00E21DA4">
        <w:rPr>
          <w:sz w:val="26"/>
          <w:szCs w:val="26"/>
        </w:rPr>
        <w:t xml:space="preserve">     </w:t>
      </w:r>
      <w:r w:rsidR="002348CE" w:rsidRPr="002348CE">
        <w:rPr>
          <w:sz w:val="26"/>
          <w:szCs w:val="26"/>
        </w:rPr>
        <w:t xml:space="preserve">в Российской Федерации», Закона Приморского края от 3 декабря 2014 года № 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руководствуясь Уставом </w:t>
      </w:r>
      <w:r w:rsidR="008B711A">
        <w:rPr>
          <w:sz w:val="26"/>
          <w:szCs w:val="26"/>
        </w:rPr>
        <w:t>Пограничного</w:t>
      </w:r>
      <w:r w:rsidR="002348CE" w:rsidRPr="002348CE">
        <w:rPr>
          <w:sz w:val="26"/>
          <w:szCs w:val="26"/>
        </w:rPr>
        <w:t xml:space="preserve"> муниципального </w:t>
      </w:r>
      <w:r w:rsidR="00D03298">
        <w:rPr>
          <w:sz w:val="26"/>
          <w:szCs w:val="26"/>
        </w:rPr>
        <w:t>округа</w:t>
      </w:r>
      <w:r w:rsidR="002348CE" w:rsidRPr="002348CE">
        <w:rPr>
          <w:sz w:val="26"/>
          <w:szCs w:val="26"/>
        </w:rPr>
        <w:t xml:space="preserve">, </w:t>
      </w:r>
      <w:r w:rsidR="00D03298">
        <w:rPr>
          <w:sz w:val="26"/>
          <w:szCs w:val="26"/>
        </w:rPr>
        <w:t>А</w:t>
      </w:r>
      <w:r w:rsidR="004C61A0" w:rsidRPr="00F93E38">
        <w:rPr>
          <w:sz w:val="26"/>
          <w:szCs w:val="26"/>
        </w:rPr>
        <w:t>дминистрация</w:t>
      </w:r>
      <w:r w:rsidR="004C61A0">
        <w:rPr>
          <w:sz w:val="26"/>
          <w:szCs w:val="26"/>
        </w:rPr>
        <w:t xml:space="preserve"> </w:t>
      </w:r>
      <w:r w:rsidR="004C61A0" w:rsidRPr="00F93E38">
        <w:rPr>
          <w:sz w:val="26"/>
          <w:szCs w:val="26"/>
        </w:rPr>
        <w:t>Пограничного</w:t>
      </w:r>
      <w:r w:rsidR="004C61A0">
        <w:rPr>
          <w:sz w:val="26"/>
          <w:szCs w:val="26"/>
        </w:rPr>
        <w:t xml:space="preserve"> </w:t>
      </w:r>
      <w:r w:rsidR="004C61A0" w:rsidRPr="00F93E38">
        <w:rPr>
          <w:sz w:val="26"/>
          <w:szCs w:val="26"/>
        </w:rPr>
        <w:t xml:space="preserve">муниципального </w:t>
      </w:r>
      <w:r w:rsidR="00D03298">
        <w:rPr>
          <w:sz w:val="26"/>
          <w:szCs w:val="26"/>
        </w:rPr>
        <w:t>округа</w:t>
      </w:r>
    </w:p>
    <w:p w14:paraId="663AEAF6" w14:textId="77777777" w:rsidR="00FD1B31" w:rsidRDefault="00FD1B31" w:rsidP="00A370DA">
      <w:pPr>
        <w:suppressAutoHyphens/>
        <w:spacing w:line="360" w:lineRule="auto"/>
        <w:jc w:val="both"/>
        <w:rPr>
          <w:sz w:val="26"/>
          <w:szCs w:val="26"/>
        </w:rPr>
      </w:pPr>
    </w:p>
    <w:p w14:paraId="7D54C5B7" w14:textId="77777777" w:rsidR="00A32F63" w:rsidRDefault="00A32F63" w:rsidP="00A370DA">
      <w:pPr>
        <w:pStyle w:val="a8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38320254" w14:textId="77777777" w:rsidR="00A32F63" w:rsidRDefault="00A32F63" w:rsidP="00A370DA">
      <w:pPr>
        <w:pStyle w:val="a8"/>
        <w:suppressAutoHyphens/>
        <w:jc w:val="both"/>
        <w:rPr>
          <w:sz w:val="26"/>
          <w:szCs w:val="26"/>
        </w:rPr>
      </w:pPr>
    </w:p>
    <w:p w14:paraId="71902C4D" w14:textId="77777777" w:rsidR="00EA1654" w:rsidRPr="00CA0E00" w:rsidRDefault="00E21DA4" w:rsidP="00FC1823">
      <w:pPr>
        <w:pStyle w:val="2"/>
        <w:tabs>
          <w:tab w:val="clear" w:pos="576"/>
          <w:tab w:val="num" w:pos="0"/>
        </w:tabs>
        <w:suppressAutoHyphens/>
        <w:spacing w:line="360" w:lineRule="auto"/>
        <w:ind w:left="0" w:right="-3" w:firstLine="567"/>
        <w:jc w:val="both"/>
        <w:rPr>
          <w:b w:val="0"/>
          <w:sz w:val="26"/>
          <w:szCs w:val="26"/>
        </w:rPr>
      </w:pPr>
      <w:bookmarkStart w:id="0" w:name="1"/>
      <w:bookmarkEnd w:id="0"/>
      <w:r w:rsidRPr="00CA0E00">
        <w:rPr>
          <w:b w:val="0"/>
          <w:sz w:val="26"/>
          <w:szCs w:val="26"/>
        </w:rPr>
        <w:t>1.</w:t>
      </w:r>
      <w:r w:rsidR="00CA0E00" w:rsidRPr="00CA0E00">
        <w:rPr>
          <w:b w:val="0"/>
          <w:sz w:val="26"/>
          <w:szCs w:val="26"/>
        </w:rPr>
        <w:t xml:space="preserve"> </w:t>
      </w:r>
      <w:r w:rsidR="00A32F63" w:rsidRPr="00CA0E00">
        <w:rPr>
          <w:b w:val="0"/>
          <w:sz w:val="26"/>
          <w:szCs w:val="26"/>
        </w:rPr>
        <w:t>Утвердить</w:t>
      </w:r>
      <w:r w:rsidR="00A32F63" w:rsidRPr="00CA0E00">
        <w:rPr>
          <w:b w:val="0"/>
          <w:sz w:val="28"/>
          <w:szCs w:val="28"/>
          <w:lang w:eastAsia="ru-RU"/>
        </w:rPr>
        <w:t xml:space="preserve"> </w:t>
      </w:r>
      <w:r w:rsidR="008627E1" w:rsidRPr="00CA0E00">
        <w:rPr>
          <w:b w:val="0"/>
          <w:sz w:val="26"/>
          <w:szCs w:val="26"/>
          <w:lang w:eastAsia="ru-RU"/>
        </w:rPr>
        <w:t xml:space="preserve">Порядок </w:t>
      </w:r>
      <w:r w:rsidR="00CA0E00" w:rsidRPr="00CA0E00">
        <w:rPr>
          <w:b w:val="0"/>
          <w:sz w:val="26"/>
          <w:szCs w:val="26"/>
        </w:rPr>
        <w:t>организации и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Пограничного муниципального округа, затрагивающих вопросы осуществления предпринимательской и инвестиционной деятельности</w:t>
      </w:r>
      <w:r w:rsidR="00CA0E00">
        <w:rPr>
          <w:b w:val="0"/>
          <w:sz w:val="26"/>
          <w:szCs w:val="26"/>
        </w:rPr>
        <w:t xml:space="preserve"> </w:t>
      </w:r>
      <w:r w:rsidR="00C41AC2" w:rsidRPr="00CA0E00">
        <w:rPr>
          <w:b w:val="0"/>
          <w:sz w:val="26"/>
          <w:szCs w:val="26"/>
        </w:rPr>
        <w:t>(</w:t>
      </w:r>
      <w:r w:rsidR="00A32F63" w:rsidRPr="00CA0E00">
        <w:rPr>
          <w:b w:val="0"/>
          <w:sz w:val="26"/>
          <w:szCs w:val="26"/>
        </w:rPr>
        <w:t>прилага</w:t>
      </w:r>
      <w:r w:rsidR="008627E1" w:rsidRPr="00CA0E00">
        <w:rPr>
          <w:b w:val="0"/>
          <w:sz w:val="26"/>
          <w:szCs w:val="26"/>
        </w:rPr>
        <w:t>ю</w:t>
      </w:r>
      <w:r w:rsidR="00A32F63" w:rsidRPr="00CA0E00">
        <w:rPr>
          <w:b w:val="0"/>
          <w:sz w:val="26"/>
          <w:szCs w:val="26"/>
        </w:rPr>
        <w:t>тся).</w:t>
      </w:r>
    </w:p>
    <w:p w14:paraId="4300735E" w14:textId="77777777" w:rsidR="00C20C57" w:rsidRPr="00EA1654" w:rsidRDefault="00BE6708" w:rsidP="00FC1823">
      <w:pPr>
        <w:shd w:val="clear" w:color="auto" w:fill="FFFFFF"/>
        <w:suppressAutoHyphens/>
        <w:spacing w:line="360" w:lineRule="auto"/>
        <w:ind w:right="-3" w:firstLine="720"/>
        <w:jc w:val="both"/>
      </w:pPr>
      <w:r>
        <w:rPr>
          <w:sz w:val="26"/>
          <w:szCs w:val="26"/>
        </w:rPr>
        <w:t>2</w:t>
      </w:r>
      <w:r w:rsidR="006662B8" w:rsidRPr="00EA1654">
        <w:rPr>
          <w:sz w:val="26"/>
          <w:szCs w:val="26"/>
        </w:rPr>
        <w:t>.</w:t>
      </w:r>
      <w:r w:rsidR="008627E1" w:rsidRPr="00EA1654">
        <w:rPr>
          <w:sz w:val="26"/>
          <w:szCs w:val="26"/>
        </w:rPr>
        <w:t xml:space="preserve"> </w:t>
      </w:r>
      <w:r w:rsidR="006662B8" w:rsidRPr="00EA1654">
        <w:rPr>
          <w:sz w:val="26"/>
          <w:szCs w:val="26"/>
        </w:rPr>
        <w:t>П</w:t>
      </w:r>
      <w:r w:rsidR="0090725E" w:rsidRPr="00EA1654">
        <w:rPr>
          <w:sz w:val="26"/>
          <w:szCs w:val="26"/>
        </w:rPr>
        <w:t xml:space="preserve">остановление </w:t>
      </w:r>
      <w:r w:rsidR="00C12F0F" w:rsidRPr="00EA1654">
        <w:rPr>
          <w:sz w:val="26"/>
          <w:szCs w:val="26"/>
        </w:rPr>
        <w:t>А</w:t>
      </w:r>
      <w:r w:rsidR="0090725E" w:rsidRPr="00EA1654">
        <w:rPr>
          <w:sz w:val="26"/>
          <w:szCs w:val="26"/>
        </w:rPr>
        <w:t xml:space="preserve">дминистрации Пограничного муниципального </w:t>
      </w:r>
      <w:r w:rsidR="002A0B13" w:rsidRPr="00EA1654">
        <w:rPr>
          <w:sz w:val="26"/>
          <w:szCs w:val="26"/>
        </w:rPr>
        <w:t>округа</w:t>
      </w:r>
      <w:r w:rsidR="0090725E" w:rsidRPr="00EA1654">
        <w:rPr>
          <w:sz w:val="26"/>
          <w:szCs w:val="26"/>
        </w:rPr>
        <w:t xml:space="preserve"> опубликовать в общественно-политической газете Пограничного муниципального </w:t>
      </w:r>
      <w:r w:rsidR="002A0B13" w:rsidRPr="00EA1654">
        <w:rPr>
          <w:sz w:val="26"/>
          <w:szCs w:val="26"/>
        </w:rPr>
        <w:lastRenderedPageBreak/>
        <w:t>округа</w:t>
      </w:r>
      <w:r w:rsidR="0090725E" w:rsidRPr="00EA1654">
        <w:rPr>
          <w:sz w:val="26"/>
          <w:szCs w:val="26"/>
        </w:rPr>
        <w:t xml:space="preserve"> «Вестник Приграничья» и разместить на официальном сайте </w:t>
      </w:r>
      <w:r w:rsidR="002A0B13" w:rsidRPr="00EA1654">
        <w:rPr>
          <w:sz w:val="26"/>
          <w:szCs w:val="26"/>
        </w:rPr>
        <w:t>А</w:t>
      </w:r>
      <w:r w:rsidR="0090725E" w:rsidRPr="00EA1654">
        <w:rPr>
          <w:sz w:val="26"/>
          <w:szCs w:val="26"/>
        </w:rPr>
        <w:t>дминистрации</w:t>
      </w:r>
      <w:r w:rsidR="002A0B13" w:rsidRPr="00EA1654">
        <w:rPr>
          <w:sz w:val="26"/>
          <w:szCs w:val="26"/>
        </w:rPr>
        <w:t xml:space="preserve"> и Думы </w:t>
      </w:r>
      <w:r w:rsidR="0090725E" w:rsidRPr="00EA1654">
        <w:rPr>
          <w:sz w:val="26"/>
          <w:szCs w:val="26"/>
        </w:rPr>
        <w:t xml:space="preserve">Пограничного муниципального </w:t>
      </w:r>
      <w:r w:rsidR="002A0B13" w:rsidRPr="00EA1654">
        <w:rPr>
          <w:sz w:val="26"/>
          <w:szCs w:val="26"/>
        </w:rPr>
        <w:t>округа</w:t>
      </w:r>
      <w:r w:rsidR="0090725E" w:rsidRPr="00EA1654">
        <w:rPr>
          <w:sz w:val="26"/>
          <w:szCs w:val="26"/>
        </w:rPr>
        <w:t xml:space="preserve"> в сети Интернет.</w:t>
      </w:r>
    </w:p>
    <w:p w14:paraId="0356BE7C" w14:textId="77777777" w:rsidR="00E40A70" w:rsidRDefault="00BE6708" w:rsidP="00FC1823">
      <w:pPr>
        <w:suppressAutoHyphens/>
        <w:spacing w:line="360" w:lineRule="auto"/>
        <w:ind w:right="-3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B2061">
        <w:rPr>
          <w:sz w:val="26"/>
          <w:szCs w:val="26"/>
        </w:rPr>
        <w:t xml:space="preserve">. </w:t>
      </w:r>
      <w:r w:rsidR="006662B8">
        <w:rPr>
          <w:sz w:val="26"/>
          <w:szCs w:val="26"/>
        </w:rPr>
        <w:t>Настоящее</w:t>
      </w:r>
      <w:r w:rsidR="00E40A70">
        <w:rPr>
          <w:sz w:val="26"/>
          <w:szCs w:val="26"/>
        </w:rPr>
        <w:t xml:space="preserve"> постановление вступает в силу с</w:t>
      </w:r>
      <w:r w:rsidR="008627E1">
        <w:rPr>
          <w:sz w:val="26"/>
          <w:szCs w:val="26"/>
        </w:rPr>
        <w:t>о дня его официального опубликования</w:t>
      </w:r>
      <w:r w:rsidR="00E40A70">
        <w:rPr>
          <w:sz w:val="26"/>
          <w:szCs w:val="26"/>
        </w:rPr>
        <w:t>.</w:t>
      </w:r>
    </w:p>
    <w:p w14:paraId="31D64CA7" w14:textId="77777777" w:rsidR="00B30A50" w:rsidRDefault="00BE6708" w:rsidP="00FC1823">
      <w:pPr>
        <w:suppressAutoHyphens/>
        <w:spacing w:line="360" w:lineRule="auto"/>
        <w:ind w:right="-3"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А</w:t>
      </w:r>
      <w:r w:rsidR="00B30A50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  <w:r w:rsidR="00B30A50">
        <w:rPr>
          <w:sz w:val="26"/>
          <w:szCs w:val="26"/>
        </w:rPr>
        <w:t xml:space="preserve"> от 2</w:t>
      </w:r>
      <w:r>
        <w:rPr>
          <w:sz w:val="26"/>
          <w:szCs w:val="26"/>
        </w:rPr>
        <w:t>6.05.2021 г.</w:t>
      </w:r>
      <w:r w:rsidR="00B30A50">
        <w:rPr>
          <w:sz w:val="26"/>
          <w:szCs w:val="26"/>
        </w:rPr>
        <w:t xml:space="preserve"> № </w:t>
      </w:r>
      <w:r>
        <w:rPr>
          <w:sz w:val="26"/>
          <w:szCs w:val="26"/>
        </w:rPr>
        <w:t>494</w:t>
      </w:r>
      <w:r w:rsidR="00B30A50">
        <w:rPr>
          <w:sz w:val="26"/>
          <w:szCs w:val="26"/>
        </w:rPr>
        <w:t xml:space="preserve"> считать утратившим силу.</w:t>
      </w:r>
    </w:p>
    <w:p w14:paraId="05475F97" w14:textId="77777777" w:rsidR="00AE773E" w:rsidRDefault="00E40A70" w:rsidP="00FC1823">
      <w:pPr>
        <w:suppressAutoHyphens/>
        <w:spacing w:line="360" w:lineRule="auto"/>
        <w:ind w:right="-3"/>
        <w:jc w:val="both"/>
        <w:rPr>
          <w:rFonts w:cs="Tahoma"/>
          <w:color w:val="000000"/>
          <w:sz w:val="26"/>
          <w:szCs w:val="26"/>
        </w:rPr>
      </w:pPr>
      <w:r>
        <w:tab/>
      </w:r>
      <w:bookmarkStart w:id="1" w:name="11"/>
      <w:bookmarkStart w:id="2" w:name="3"/>
      <w:bookmarkEnd w:id="1"/>
      <w:bookmarkEnd w:id="2"/>
      <w:r w:rsidR="00BE6708">
        <w:t>5</w:t>
      </w:r>
      <w:r w:rsidR="00AE773E">
        <w:t>.</w:t>
      </w:r>
      <w:r w:rsidR="008627E1">
        <w:t xml:space="preserve"> </w:t>
      </w:r>
      <w:r w:rsidR="00AE773E">
        <w:rPr>
          <w:rFonts w:cs="Tahoma"/>
          <w:color w:val="000000"/>
          <w:sz w:val="26"/>
          <w:szCs w:val="26"/>
        </w:rPr>
        <w:t xml:space="preserve">Контроль за исполнением постановления возложить на заместителя главы </w:t>
      </w:r>
      <w:r w:rsidR="002A0B13">
        <w:rPr>
          <w:rFonts w:cs="Tahoma"/>
          <w:color w:val="000000"/>
          <w:sz w:val="26"/>
          <w:szCs w:val="26"/>
        </w:rPr>
        <w:t>А</w:t>
      </w:r>
      <w:r w:rsidR="00AE773E">
        <w:rPr>
          <w:rFonts w:cs="Tahoma"/>
          <w:color w:val="000000"/>
          <w:sz w:val="26"/>
          <w:szCs w:val="26"/>
        </w:rPr>
        <w:t xml:space="preserve">дминистрации </w:t>
      </w:r>
      <w:r w:rsidR="002A0B13">
        <w:rPr>
          <w:rFonts w:cs="Tahoma"/>
          <w:color w:val="000000"/>
          <w:sz w:val="26"/>
          <w:szCs w:val="26"/>
        </w:rPr>
        <w:t>по экономическому развитию И.А.</w:t>
      </w:r>
      <w:r w:rsidR="00E233A8">
        <w:rPr>
          <w:rFonts w:cs="Tahoma"/>
          <w:color w:val="000000"/>
          <w:sz w:val="26"/>
          <w:szCs w:val="26"/>
        </w:rPr>
        <w:t xml:space="preserve"> </w:t>
      </w:r>
      <w:r w:rsidR="002A0B13">
        <w:rPr>
          <w:rFonts w:cs="Tahoma"/>
          <w:color w:val="000000"/>
          <w:sz w:val="26"/>
          <w:szCs w:val="26"/>
        </w:rPr>
        <w:t>Борщенко.</w:t>
      </w:r>
    </w:p>
    <w:p w14:paraId="1E2ACAD2" w14:textId="77777777" w:rsidR="00A32F63" w:rsidRPr="00BE6708" w:rsidRDefault="00AE773E" w:rsidP="00BE6708">
      <w:pPr>
        <w:pStyle w:val="HTML"/>
        <w:suppressAutoHyphens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6AB39F25" w14:textId="77777777" w:rsidR="00A32F63" w:rsidRDefault="00A32F63">
      <w:pPr>
        <w:pStyle w:val="HTML"/>
        <w:rPr>
          <w:sz w:val="26"/>
          <w:szCs w:val="26"/>
        </w:rPr>
      </w:pPr>
    </w:p>
    <w:p w14:paraId="07ED4BE0" w14:textId="77777777" w:rsidR="002A0B13" w:rsidRDefault="002A0B13">
      <w:pPr>
        <w:pStyle w:val="HTML"/>
        <w:rPr>
          <w:sz w:val="26"/>
          <w:szCs w:val="26"/>
        </w:rPr>
      </w:pPr>
    </w:p>
    <w:p w14:paraId="35848666" w14:textId="77777777" w:rsidR="00386879" w:rsidRDefault="00BE67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86879">
        <w:rPr>
          <w:sz w:val="26"/>
          <w:szCs w:val="26"/>
        </w:rPr>
        <w:t>Администрации</w:t>
      </w:r>
    </w:p>
    <w:p w14:paraId="3824CF79" w14:textId="77777777" w:rsidR="00A32F63" w:rsidRDefault="00A32F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2A0B1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                                                </w:t>
      </w:r>
      <w:r w:rsidR="00A716CA">
        <w:rPr>
          <w:sz w:val="26"/>
          <w:szCs w:val="26"/>
        </w:rPr>
        <w:t xml:space="preserve">         </w:t>
      </w:r>
      <w:r w:rsidR="0038687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="006A2AF7">
        <w:rPr>
          <w:sz w:val="26"/>
          <w:szCs w:val="26"/>
        </w:rPr>
        <w:t>О</w:t>
      </w:r>
      <w:r w:rsidR="00A716CA">
        <w:rPr>
          <w:sz w:val="26"/>
          <w:szCs w:val="26"/>
        </w:rPr>
        <w:t>.А.</w:t>
      </w:r>
      <w:r w:rsidR="00E233A8">
        <w:rPr>
          <w:sz w:val="26"/>
          <w:szCs w:val="26"/>
        </w:rPr>
        <w:t xml:space="preserve"> </w:t>
      </w:r>
      <w:r w:rsidR="006A2AF7">
        <w:rPr>
          <w:sz w:val="26"/>
          <w:szCs w:val="26"/>
        </w:rPr>
        <w:t>Александров</w:t>
      </w:r>
    </w:p>
    <w:p w14:paraId="77381551" w14:textId="77777777" w:rsidR="00A32F63" w:rsidRDefault="00A32F63">
      <w:pPr>
        <w:rPr>
          <w:sz w:val="26"/>
          <w:szCs w:val="26"/>
        </w:rPr>
      </w:pPr>
    </w:p>
    <w:p w14:paraId="3D96C5C1" w14:textId="77777777" w:rsidR="00AE773E" w:rsidRDefault="00AE773E">
      <w:pPr>
        <w:rPr>
          <w:sz w:val="26"/>
          <w:szCs w:val="26"/>
        </w:rPr>
      </w:pPr>
    </w:p>
    <w:p w14:paraId="5C2D445E" w14:textId="77777777" w:rsidR="00C41AC2" w:rsidRDefault="00C41AC2">
      <w:pPr>
        <w:rPr>
          <w:sz w:val="26"/>
          <w:szCs w:val="26"/>
        </w:rPr>
      </w:pPr>
    </w:p>
    <w:p w14:paraId="4FA4C062" w14:textId="77777777" w:rsidR="00C41AC2" w:rsidRDefault="00C41AC2">
      <w:pPr>
        <w:rPr>
          <w:sz w:val="26"/>
          <w:szCs w:val="26"/>
        </w:rPr>
      </w:pPr>
    </w:p>
    <w:p w14:paraId="7E756190" w14:textId="77777777" w:rsidR="00C41AC2" w:rsidRDefault="00C41AC2">
      <w:pPr>
        <w:rPr>
          <w:sz w:val="26"/>
          <w:szCs w:val="26"/>
        </w:rPr>
      </w:pPr>
    </w:p>
    <w:p w14:paraId="782CDC14" w14:textId="77777777" w:rsidR="00C41AC2" w:rsidRDefault="00C41AC2">
      <w:pPr>
        <w:rPr>
          <w:sz w:val="26"/>
          <w:szCs w:val="26"/>
        </w:rPr>
      </w:pPr>
    </w:p>
    <w:p w14:paraId="6C03D463" w14:textId="77777777" w:rsidR="00C41AC2" w:rsidRDefault="00C41AC2">
      <w:pPr>
        <w:rPr>
          <w:sz w:val="26"/>
          <w:szCs w:val="26"/>
        </w:rPr>
      </w:pPr>
    </w:p>
    <w:p w14:paraId="69F7D42C" w14:textId="77777777" w:rsidR="00C41AC2" w:rsidRDefault="00C41AC2">
      <w:pPr>
        <w:rPr>
          <w:sz w:val="26"/>
          <w:szCs w:val="26"/>
        </w:rPr>
      </w:pPr>
    </w:p>
    <w:p w14:paraId="63937FB6" w14:textId="77777777" w:rsidR="00C41AC2" w:rsidRDefault="00C41AC2">
      <w:pPr>
        <w:rPr>
          <w:sz w:val="26"/>
          <w:szCs w:val="26"/>
        </w:rPr>
      </w:pPr>
    </w:p>
    <w:p w14:paraId="2C976041" w14:textId="77777777" w:rsidR="00C41AC2" w:rsidRDefault="00C41AC2">
      <w:pPr>
        <w:rPr>
          <w:sz w:val="26"/>
          <w:szCs w:val="26"/>
        </w:rPr>
      </w:pPr>
    </w:p>
    <w:p w14:paraId="4654701C" w14:textId="77777777" w:rsidR="00C41AC2" w:rsidRDefault="00C41AC2">
      <w:pPr>
        <w:rPr>
          <w:sz w:val="26"/>
          <w:szCs w:val="26"/>
        </w:rPr>
      </w:pPr>
    </w:p>
    <w:p w14:paraId="305DBB7D" w14:textId="77777777" w:rsidR="00FB2061" w:rsidRDefault="00FB2061">
      <w:pPr>
        <w:rPr>
          <w:sz w:val="26"/>
          <w:szCs w:val="26"/>
        </w:rPr>
      </w:pPr>
    </w:p>
    <w:p w14:paraId="16EE71AB" w14:textId="77777777" w:rsidR="00FB2061" w:rsidRDefault="00FB2061">
      <w:pPr>
        <w:rPr>
          <w:sz w:val="26"/>
          <w:szCs w:val="26"/>
        </w:rPr>
      </w:pPr>
    </w:p>
    <w:p w14:paraId="548B7CFE" w14:textId="77777777" w:rsidR="00C41AC2" w:rsidRDefault="00C41AC2">
      <w:pPr>
        <w:rPr>
          <w:sz w:val="26"/>
          <w:szCs w:val="26"/>
        </w:rPr>
      </w:pPr>
    </w:p>
    <w:p w14:paraId="06470E3E" w14:textId="77777777" w:rsidR="002A0B13" w:rsidRDefault="002A0B13">
      <w:pPr>
        <w:rPr>
          <w:sz w:val="26"/>
          <w:szCs w:val="26"/>
        </w:rPr>
      </w:pPr>
    </w:p>
    <w:p w14:paraId="6EFA1E90" w14:textId="77777777" w:rsidR="004C4E06" w:rsidRDefault="004C4E06">
      <w:pPr>
        <w:rPr>
          <w:sz w:val="26"/>
          <w:szCs w:val="26"/>
        </w:rPr>
      </w:pPr>
    </w:p>
    <w:p w14:paraId="0C736371" w14:textId="77777777" w:rsidR="00BE6708" w:rsidRDefault="00BE6708">
      <w:pPr>
        <w:rPr>
          <w:sz w:val="26"/>
          <w:szCs w:val="26"/>
        </w:rPr>
      </w:pPr>
    </w:p>
    <w:p w14:paraId="41BA9388" w14:textId="77777777" w:rsidR="00BE6708" w:rsidRDefault="00BE6708">
      <w:pPr>
        <w:rPr>
          <w:sz w:val="26"/>
          <w:szCs w:val="26"/>
        </w:rPr>
      </w:pPr>
    </w:p>
    <w:p w14:paraId="2DBAAC10" w14:textId="77777777" w:rsidR="00BE6708" w:rsidRDefault="00BE6708">
      <w:pPr>
        <w:rPr>
          <w:sz w:val="26"/>
          <w:szCs w:val="26"/>
        </w:rPr>
      </w:pPr>
    </w:p>
    <w:p w14:paraId="6D67AB9D" w14:textId="77777777" w:rsidR="00BE6708" w:rsidRDefault="00BE6708">
      <w:pPr>
        <w:rPr>
          <w:sz w:val="26"/>
          <w:szCs w:val="26"/>
        </w:rPr>
      </w:pPr>
    </w:p>
    <w:p w14:paraId="3D2FA304" w14:textId="77777777" w:rsidR="00BE6708" w:rsidRDefault="00BE6708">
      <w:pPr>
        <w:rPr>
          <w:sz w:val="26"/>
          <w:szCs w:val="26"/>
        </w:rPr>
      </w:pPr>
    </w:p>
    <w:p w14:paraId="678DA964" w14:textId="77777777" w:rsidR="00BE6708" w:rsidRDefault="00BE6708">
      <w:pPr>
        <w:rPr>
          <w:sz w:val="26"/>
          <w:szCs w:val="26"/>
        </w:rPr>
      </w:pPr>
    </w:p>
    <w:p w14:paraId="40A85278" w14:textId="77777777" w:rsidR="00BE6708" w:rsidRDefault="00BE6708">
      <w:pPr>
        <w:rPr>
          <w:sz w:val="26"/>
          <w:szCs w:val="26"/>
        </w:rPr>
      </w:pPr>
    </w:p>
    <w:p w14:paraId="1470AA13" w14:textId="77777777" w:rsidR="00BE6708" w:rsidRDefault="00BE6708">
      <w:pPr>
        <w:rPr>
          <w:sz w:val="26"/>
          <w:szCs w:val="26"/>
        </w:rPr>
      </w:pPr>
    </w:p>
    <w:p w14:paraId="413964A2" w14:textId="77777777" w:rsidR="00BE6708" w:rsidRDefault="00BE6708">
      <w:pPr>
        <w:rPr>
          <w:sz w:val="26"/>
          <w:szCs w:val="26"/>
        </w:rPr>
      </w:pPr>
    </w:p>
    <w:p w14:paraId="51D66A80" w14:textId="77777777" w:rsidR="00BE6708" w:rsidRDefault="00BE6708">
      <w:pPr>
        <w:rPr>
          <w:sz w:val="26"/>
          <w:szCs w:val="26"/>
        </w:rPr>
      </w:pPr>
    </w:p>
    <w:p w14:paraId="29C08D90" w14:textId="77777777" w:rsidR="00BE6708" w:rsidRDefault="00BE6708">
      <w:pPr>
        <w:rPr>
          <w:sz w:val="26"/>
          <w:szCs w:val="26"/>
        </w:rPr>
      </w:pPr>
    </w:p>
    <w:p w14:paraId="5B0397B7" w14:textId="77777777" w:rsidR="00BE6708" w:rsidRDefault="00BE6708">
      <w:pPr>
        <w:rPr>
          <w:sz w:val="26"/>
          <w:szCs w:val="26"/>
        </w:rPr>
      </w:pPr>
    </w:p>
    <w:p w14:paraId="33E02F7B" w14:textId="77777777" w:rsidR="00BE6708" w:rsidRDefault="00BE6708">
      <w:pPr>
        <w:rPr>
          <w:sz w:val="26"/>
          <w:szCs w:val="26"/>
        </w:rPr>
      </w:pPr>
    </w:p>
    <w:p w14:paraId="3A8A6005" w14:textId="77777777" w:rsidR="00BE6708" w:rsidRDefault="00BE6708">
      <w:pPr>
        <w:rPr>
          <w:sz w:val="26"/>
          <w:szCs w:val="26"/>
        </w:rPr>
      </w:pPr>
    </w:p>
    <w:p w14:paraId="69926D97" w14:textId="77777777" w:rsidR="00154948" w:rsidRDefault="00BE6708">
      <w:pPr>
        <w:rPr>
          <w:sz w:val="22"/>
          <w:szCs w:val="22"/>
        </w:rPr>
      </w:pPr>
      <w:r>
        <w:rPr>
          <w:sz w:val="22"/>
          <w:szCs w:val="22"/>
        </w:rPr>
        <w:t>Утюжникова Н.В.</w:t>
      </w:r>
    </w:p>
    <w:p w14:paraId="34A4D1A2" w14:textId="77777777" w:rsidR="00E940AB" w:rsidRDefault="00C41AC2">
      <w:pPr>
        <w:rPr>
          <w:sz w:val="22"/>
          <w:szCs w:val="22"/>
        </w:rPr>
        <w:sectPr w:rsidR="00E940AB" w:rsidSect="00FC1823">
          <w:footnotePr>
            <w:pos w:val="beneathText"/>
          </w:footnotePr>
          <w:pgSz w:w="11905" w:h="16837" w:code="9"/>
          <w:pgMar w:top="567" w:right="851" w:bottom="567" w:left="1418" w:header="284" w:footer="284" w:gutter="0"/>
          <w:cols w:space="720"/>
          <w:docGrid w:linePitch="360"/>
        </w:sectPr>
      </w:pPr>
      <w:r>
        <w:rPr>
          <w:sz w:val="22"/>
          <w:szCs w:val="22"/>
        </w:rPr>
        <w:t xml:space="preserve">21 </w:t>
      </w:r>
      <w:r w:rsidR="002A0B13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2A0B13">
        <w:rPr>
          <w:sz w:val="22"/>
          <w:szCs w:val="22"/>
        </w:rPr>
        <w:t>36</w:t>
      </w:r>
      <w:r w:rsidR="00E940AB">
        <w:rPr>
          <w:sz w:val="22"/>
          <w:szCs w:val="22"/>
        </w:rPr>
        <w:t xml:space="preserve"> </w:t>
      </w:r>
    </w:p>
    <w:p w14:paraId="77DF5DE4" w14:textId="77777777" w:rsidR="00E940AB" w:rsidRPr="001F5E3F" w:rsidRDefault="00E940AB" w:rsidP="00E940AB">
      <w:pPr>
        <w:widowControl w:val="0"/>
        <w:ind w:left="5387" w:right="60"/>
        <w:rPr>
          <w:color w:val="000000"/>
          <w:sz w:val="26"/>
          <w:szCs w:val="26"/>
          <w:lang w:eastAsia="ru-RU" w:bidi="ru-RU"/>
        </w:rPr>
      </w:pPr>
      <w:r w:rsidRPr="001F5E3F">
        <w:rPr>
          <w:color w:val="000000"/>
          <w:sz w:val="26"/>
          <w:szCs w:val="26"/>
          <w:lang w:eastAsia="ru-RU" w:bidi="ru-RU"/>
        </w:rPr>
        <w:lastRenderedPageBreak/>
        <w:t>УТВЕРЖДЕН</w:t>
      </w:r>
    </w:p>
    <w:p w14:paraId="4F21F6F4" w14:textId="77777777" w:rsidR="00E940AB" w:rsidRPr="001F5E3F" w:rsidRDefault="00E940AB" w:rsidP="00E940AB">
      <w:pPr>
        <w:widowControl w:val="0"/>
        <w:ind w:left="5670" w:right="60" w:hanging="283"/>
        <w:rPr>
          <w:color w:val="000000"/>
          <w:sz w:val="26"/>
          <w:szCs w:val="26"/>
          <w:lang w:eastAsia="ru-RU" w:bidi="ru-RU"/>
        </w:rPr>
      </w:pPr>
      <w:r w:rsidRPr="001F5E3F">
        <w:rPr>
          <w:color w:val="000000"/>
          <w:sz w:val="26"/>
          <w:szCs w:val="26"/>
          <w:lang w:eastAsia="ru-RU" w:bidi="ru-RU"/>
        </w:rPr>
        <w:t>постановлением Администрации</w:t>
      </w:r>
    </w:p>
    <w:p w14:paraId="650BD178" w14:textId="77777777" w:rsidR="00E940AB" w:rsidRDefault="00E940AB" w:rsidP="00E940AB">
      <w:pPr>
        <w:widowControl w:val="0"/>
        <w:ind w:left="5387" w:right="60"/>
        <w:rPr>
          <w:color w:val="000000"/>
          <w:sz w:val="26"/>
          <w:szCs w:val="26"/>
          <w:lang w:eastAsia="ru-RU" w:bidi="ru-RU"/>
        </w:rPr>
      </w:pPr>
      <w:r w:rsidRPr="001F5E3F">
        <w:rPr>
          <w:color w:val="000000"/>
          <w:sz w:val="26"/>
          <w:szCs w:val="26"/>
          <w:lang w:eastAsia="ru-RU" w:bidi="ru-RU"/>
        </w:rPr>
        <w:t>Пограничного муниципального округа</w:t>
      </w:r>
    </w:p>
    <w:p w14:paraId="116FD8D7" w14:textId="77777777" w:rsidR="00E940AB" w:rsidRPr="001F5E3F" w:rsidRDefault="00E940AB" w:rsidP="00E940AB">
      <w:pPr>
        <w:widowControl w:val="0"/>
        <w:ind w:left="5387" w:right="60"/>
        <w:rPr>
          <w:color w:val="000000"/>
          <w:sz w:val="26"/>
          <w:szCs w:val="26"/>
          <w:lang w:eastAsia="ru-RU" w:bidi="ru-RU"/>
        </w:rPr>
      </w:pPr>
      <w:r w:rsidRPr="001F5E3F">
        <w:rPr>
          <w:color w:val="000000"/>
          <w:sz w:val="26"/>
          <w:szCs w:val="26"/>
          <w:lang w:eastAsia="ru-RU" w:bidi="ru-RU"/>
        </w:rPr>
        <w:t xml:space="preserve">от </w:t>
      </w:r>
      <w:r>
        <w:rPr>
          <w:color w:val="000000"/>
          <w:sz w:val="26"/>
          <w:szCs w:val="26"/>
          <w:lang w:eastAsia="ru-RU" w:bidi="ru-RU"/>
        </w:rPr>
        <w:t>08.12.2023</w:t>
      </w:r>
      <w:r w:rsidRPr="001F5E3F">
        <w:rPr>
          <w:color w:val="000000"/>
          <w:sz w:val="26"/>
          <w:szCs w:val="26"/>
          <w:lang w:eastAsia="ru-RU" w:bidi="ru-RU"/>
        </w:rPr>
        <w:t xml:space="preserve"> №</w:t>
      </w:r>
      <w:r>
        <w:rPr>
          <w:color w:val="000000"/>
          <w:sz w:val="26"/>
          <w:szCs w:val="26"/>
          <w:lang w:eastAsia="ru-RU" w:bidi="ru-RU"/>
        </w:rPr>
        <w:t xml:space="preserve"> 1461</w:t>
      </w:r>
    </w:p>
    <w:p w14:paraId="0ADE6755" w14:textId="77777777" w:rsidR="00E940AB" w:rsidRPr="001F5E3F" w:rsidRDefault="00E940AB" w:rsidP="00E940AB">
      <w:pPr>
        <w:spacing w:line="360" w:lineRule="auto"/>
        <w:jc w:val="center"/>
        <w:rPr>
          <w:sz w:val="26"/>
          <w:szCs w:val="26"/>
        </w:rPr>
      </w:pPr>
    </w:p>
    <w:p w14:paraId="112ED656" w14:textId="77777777" w:rsidR="00E940AB" w:rsidRPr="001F5E3F" w:rsidRDefault="00E940AB" w:rsidP="00E940AB">
      <w:pPr>
        <w:widowControl w:val="0"/>
        <w:ind w:right="80"/>
        <w:jc w:val="center"/>
        <w:rPr>
          <w:b/>
          <w:bCs/>
          <w:color w:val="000000"/>
          <w:sz w:val="26"/>
          <w:szCs w:val="26"/>
          <w:lang w:eastAsia="ru-RU" w:bidi="ru-RU"/>
        </w:rPr>
      </w:pPr>
      <w:r w:rsidRPr="001F5E3F">
        <w:rPr>
          <w:b/>
          <w:bCs/>
          <w:color w:val="000000"/>
          <w:sz w:val="26"/>
          <w:szCs w:val="26"/>
          <w:lang w:eastAsia="ru-RU" w:bidi="ru-RU"/>
        </w:rPr>
        <w:t>Порядок</w:t>
      </w:r>
    </w:p>
    <w:p w14:paraId="4CE16C65" w14:textId="77777777" w:rsidR="00E940AB" w:rsidRPr="00B51CC9" w:rsidRDefault="00E940AB" w:rsidP="00E940AB">
      <w:pPr>
        <w:keepNext/>
        <w:tabs>
          <w:tab w:val="num" w:pos="576"/>
        </w:tabs>
        <w:suppressAutoHyphens/>
        <w:ind w:left="567" w:right="422"/>
        <w:jc w:val="both"/>
        <w:outlineLvl w:val="1"/>
        <w:rPr>
          <w:sz w:val="26"/>
          <w:szCs w:val="26"/>
        </w:rPr>
      </w:pPr>
      <w:r w:rsidRPr="00B51CC9">
        <w:rPr>
          <w:b/>
          <w:sz w:val="26"/>
          <w:szCs w:val="26"/>
        </w:rPr>
        <w:t>организации и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Пограничного муниципального округа, затрагивающих вопросы осуществления предпринимательской и инвестиционной деятельности</w:t>
      </w:r>
    </w:p>
    <w:p w14:paraId="7F083FA5" w14:textId="77777777" w:rsidR="00E940AB" w:rsidRPr="001F5E3F" w:rsidRDefault="00E940AB" w:rsidP="00E940AB">
      <w:pPr>
        <w:rPr>
          <w:sz w:val="26"/>
          <w:szCs w:val="26"/>
        </w:rPr>
      </w:pPr>
    </w:p>
    <w:p w14:paraId="7A7E9ECA" w14:textId="77777777" w:rsidR="00E940AB" w:rsidRPr="008B1ACF" w:rsidRDefault="00E940AB" w:rsidP="00E940AB">
      <w:pPr>
        <w:spacing w:line="360" w:lineRule="auto"/>
        <w:jc w:val="center"/>
        <w:rPr>
          <w:b/>
          <w:sz w:val="26"/>
          <w:szCs w:val="26"/>
        </w:rPr>
      </w:pPr>
      <w:r w:rsidRPr="008B1ACF">
        <w:rPr>
          <w:b/>
          <w:sz w:val="26"/>
          <w:szCs w:val="26"/>
        </w:rPr>
        <w:t>1. Общие положения</w:t>
      </w:r>
    </w:p>
    <w:p w14:paraId="669EA357" w14:textId="77777777" w:rsidR="00E940AB" w:rsidRPr="00C33FDC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C33FDC">
        <w:rPr>
          <w:sz w:val="26"/>
          <w:szCs w:val="26"/>
        </w:rPr>
        <w:t>Настоящий Порядок организации и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Пограничного муниципального округа</w:t>
      </w:r>
      <w:r>
        <w:rPr>
          <w:sz w:val="26"/>
          <w:szCs w:val="26"/>
        </w:rPr>
        <w:t xml:space="preserve"> затрагивающих вопросы осуществления предпринимательской и инвестиционной деятельности</w:t>
      </w:r>
      <w:r w:rsidRPr="00C33FDC">
        <w:rPr>
          <w:sz w:val="26"/>
          <w:szCs w:val="26"/>
        </w:rPr>
        <w:t xml:space="preserve"> (далее - Порядок) определяет участников, а также процедуры оценки регулирующего воздействия проектов муниципальных нормативных правовых актов Пограничного муниципального округа (далее - ОРВ), экспертизы муниципальных нормативных правовых актов Пограничного муниципального округа, принятых органом местного самоуправления (далее - МНПА, экспертиза МНПА), затрагивающих вопросы осуществления предпринимательской и инвестиционной деятельности, порядка проведения публичных консультаций, оценки качества исполнения процедур и подготовки сводных отчетов и заключений об ОРВ, заключений о проведении экспертизы МНПА и об оценке фактического воздействия МНПА (далее - ОФВ МНПА).</w:t>
      </w:r>
    </w:p>
    <w:p w14:paraId="6EED3976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1F5E3F">
        <w:rPr>
          <w:sz w:val="26"/>
          <w:szCs w:val="26"/>
        </w:rPr>
        <w:t>Под ОРВ проектов МНПА понимается анализ проблем и целей муниципального регулирования, выявление альтернативных вариантов их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достижения, а также определение связанных с ними выгод и издержек субъектов предпринимательской, инвестиционной и иной экономической деятельности, подвергающихся воздействию муниципального регулирования, для выбора наиболее эффективного варианта муниципального регулирования.</w:t>
      </w:r>
    </w:p>
    <w:p w14:paraId="1DC2638C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Целью процедуры ОРВ является повышение качества муниципального регулирования, обеспечение возможности учета общественного мнения и установление баланса интересов на стадии подготовки проекта МНПА посредством выявления положений, вводящих избыточные обязанности, запреты и ограничения для субъектов предпринимательской, инвестиционной и иной экономической деятельности или способствующих их </w:t>
      </w:r>
      <w:r w:rsidRPr="001F5E3F">
        <w:rPr>
          <w:sz w:val="26"/>
          <w:szCs w:val="26"/>
        </w:rPr>
        <w:lastRenderedPageBreak/>
        <w:t xml:space="preserve">введению, а также положений, способствующих возникновению необоснованных расходов субъектов предпринимательской и иной экономической деятельности, расходов бюджета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округа.</w:t>
      </w:r>
    </w:p>
    <w:p w14:paraId="4571B91E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При ОРВ проектов МНПА проводится их оценка на соответствие принципам установления и оценки применения, содержащихся в МНПА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экспертизы, определенных Федеральным законом от 31 июля 2020 года N 247-ФЗ "Об обязательных требованиях в Российской Федерации" (далее - обязательные требования).</w:t>
      </w:r>
    </w:p>
    <w:p w14:paraId="36D783C6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1F5E3F">
        <w:rPr>
          <w:sz w:val="26"/>
          <w:szCs w:val="26"/>
        </w:rPr>
        <w:t>Под экспертизой МНПА понимается анализ действующих МНПА, затрагивающих вопросы осуществления предпринимательской и инвестиционной деятельности, направленный на оценку фактических положительных и отрицательных последствий установленного МНПА правового регулирования, а также оценку достижения целей регулирования, заявленных при проведении ОРВ проекта МНПА.</w:t>
      </w:r>
    </w:p>
    <w:p w14:paraId="04E70E89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Целью проведения экспертизы МНПА является выявление положений, необоснованно затрудняющих осуществление предпринимательской и инвестиционной деятельности, с последующей отменой или корректировкой таких положений.</w:t>
      </w:r>
    </w:p>
    <w:p w14:paraId="2F255BD0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1.4. Процедуре ОРВ подлежат проекты МНПА:</w:t>
      </w:r>
    </w:p>
    <w:p w14:paraId="473FFD53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устанавливающие новые, изменяющие или отменяющие </w:t>
      </w:r>
      <w:r w:rsidRPr="001F5E3F">
        <w:rPr>
          <w:sz w:val="26"/>
          <w:szCs w:val="26"/>
        </w:rPr>
        <w:t>ранее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предусмотренные МНПА Пограничного муниципального округа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муниципального контроля (надзора) (далее - обязательные требования);</w:t>
      </w:r>
    </w:p>
    <w:p w14:paraId="7CE62CE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устанавливающие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новые,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изменяющие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отменяющие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ранее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предусмотренные МНПА Пограничного муниципального округа обязанности и запреты для субъектов предпринимательской и инвестиционной деятельности;</w:t>
      </w:r>
    </w:p>
    <w:p w14:paraId="2556366C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1F5E3F">
        <w:rPr>
          <w:sz w:val="26"/>
          <w:szCs w:val="26"/>
        </w:rPr>
        <w:t>устанавливающие, изменяющие или отменяющие ответственность за нарушение МНПА Пограничного муниципального округа, затрагивающие вопросы осуществления предпринимательской и иной экономической деятельности, проводимой в соответствии с настоящим Порядком, за исключением:</w:t>
      </w:r>
    </w:p>
    <w:p w14:paraId="77729B3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проектов МНПА Думы Пограничного муниципального округа, устанавливающих, изменяющих, приостанавливающих, отменяющих местные налоги и сборы;</w:t>
      </w:r>
    </w:p>
    <w:p w14:paraId="02BA2A03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1F5E3F">
        <w:rPr>
          <w:sz w:val="26"/>
          <w:szCs w:val="26"/>
        </w:rPr>
        <w:t>проектов МНПА Думы Пограничного муниципального округа, регулирующих бюджетные правоотношения;</w:t>
      </w:r>
    </w:p>
    <w:p w14:paraId="3AEA6711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проектов МНПА,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14:paraId="4D80D6F0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проектов МНПА, содержащих сведения, составляющие государственную тайну или сведения конфиденциального характера.</w:t>
      </w:r>
    </w:p>
    <w:p w14:paraId="62C284E9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1.5. Для целей настоящего Порядка используются следующие определения:</w:t>
      </w:r>
    </w:p>
    <w:p w14:paraId="5B71C2AC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обязательные требования - содержащиеся в МНПА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экспертизы;</w:t>
      </w:r>
    </w:p>
    <w:p w14:paraId="36462D22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регулирующи</w:t>
      </w:r>
      <w:r>
        <w:rPr>
          <w:sz w:val="26"/>
          <w:szCs w:val="26"/>
        </w:rPr>
        <w:t>й</w:t>
      </w:r>
      <w:r w:rsidRPr="001F5E3F">
        <w:rPr>
          <w:sz w:val="26"/>
          <w:szCs w:val="26"/>
        </w:rPr>
        <w:t xml:space="preserve"> орган</w:t>
      </w:r>
      <w:r>
        <w:rPr>
          <w:sz w:val="26"/>
          <w:szCs w:val="26"/>
        </w:rPr>
        <w:t>- орган А</w:t>
      </w:r>
      <w:r w:rsidRPr="001F5E3F">
        <w:rPr>
          <w:sz w:val="26"/>
          <w:szCs w:val="26"/>
        </w:rPr>
        <w:t>дминистрации Пограничного муниципального округа, являющи</w:t>
      </w:r>
      <w:r>
        <w:rPr>
          <w:sz w:val="26"/>
          <w:szCs w:val="26"/>
        </w:rPr>
        <w:t>й</w:t>
      </w:r>
      <w:r w:rsidRPr="001F5E3F">
        <w:rPr>
          <w:sz w:val="26"/>
          <w:szCs w:val="26"/>
        </w:rPr>
        <w:t>ся разработчик</w:t>
      </w:r>
      <w:r>
        <w:rPr>
          <w:sz w:val="26"/>
          <w:szCs w:val="26"/>
        </w:rPr>
        <w:t>о</w:t>
      </w:r>
      <w:r w:rsidRPr="001F5E3F">
        <w:rPr>
          <w:sz w:val="26"/>
          <w:szCs w:val="26"/>
        </w:rPr>
        <w:t>м проектов МНПА, ответственны</w:t>
      </w:r>
      <w:r>
        <w:rPr>
          <w:sz w:val="26"/>
          <w:szCs w:val="26"/>
        </w:rPr>
        <w:t>й</w:t>
      </w:r>
      <w:r w:rsidRPr="001F5E3F">
        <w:rPr>
          <w:sz w:val="26"/>
          <w:szCs w:val="26"/>
        </w:rPr>
        <w:t xml:space="preserve"> за нормативное правовое регулирование в соответствующих сферах общественных отношений и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осуществляющи</w:t>
      </w:r>
      <w:r>
        <w:rPr>
          <w:sz w:val="26"/>
          <w:szCs w:val="26"/>
        </w:rPr>
        <w:t>й</w:t>
      </w:r>
      <w:r w:rsidRPr="001F5E3F">
        <w:rPr>
          <w:sz w:val="26"/>
          <w:szCs w:val="26"/>
        </w:rPr>
        <w:t xml:space="preserve"> процедуру ОРВ, проведения экспертизы МНПА в части, определенной настоящим Порядком;</w:t>
      </w:r>
    </w:p>
    <w:p w14:paraId="3D3E335D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уполномоченный орган - отдел экономи</w:t>
      </w:r>
      <w:r>
        <w:rPr>
          <w:sz w:val="26"/>
          <w:szCs w:val="26"/>
        </w:rPr>
        <w:t xml:space="preserve">ческого развития </w:t>
      </w:r>
      <w:r w:rsidRPr="001F5E3F">
        <w:rPr>
          <w:sz w:val="26"/>
          <w:szCs w:val="26"/>
        </w:rPr>
        <w:t xml:space="preserve">и </w:t>
      </w:r>
      <w:r>
        <w:rPr>
          <w:sz w:val="26"/>
          <w:szCs w:val="26"/>
        </w:rPr>
        <w:t>привлечения инвестиций А</w:t>
      </w:r>
      <w:r w:rsidRPr="001F5E3F">
        <w:rPr>
          <w:sz w:val="26"/>
          <w:szCs w:val="26"/>
        </w:rPr>
        <w:t>дминистрации Пограничного муниципального округа, ответственный за внедрение процедуры ОРВ, экспертизы МНПА и выполняющий функции информационного и методического обеспечения ОРВ, осуществляющий подготовку заключений об ОРВ по проектам МНПА, а также осуществляющий подготовку заключений об экспертизе МНПА, об ОФВ МНПА, затрагивающих вопросы осуществления предпринимательской и инвестиционной деятельности;</w:t>
      </w:r>
    </w:p>
    <w:p w14:paraId="1645519A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официальный сайт - интернет-портал в информационно телекоммуникационной сети Интернет, предназначенный для размещения сведений о проведении процедуры ОРВ проектов НПА и экспертизы НПА, организации публичных консультаций и информирования об их результатах, расположенный в Информационно-телекоммуникационной сети Интернет п</w:t>
      </w:r>
      <w:r>
        <w:rPr>
          <w:sz w:val="26"/>
          <w:szCs w:val="26"/>
        </w:rPr>
        <w:t>о адресу: https://regulation- new.primorsky.</w:t>
      </w:r>
      <w:r w:rsidRPr="001F5E3F">
        <w:rPr>
          <w:sz w:val="26"/>
          <w:szCs w:val="26"/>
        </w:rPr>
        <w:t>ru</w:t>
      </w:r>
      <w:r>
        <w:rPr>
          <w:sz w:val="26"/>
          <w:szCs w:val="26"/>
        </w:rPr>
        <w:t>/</w:t>
      </w:r>
      <w:r w:rsidRPr="001F5E3F">
        <w:rPr>
          <w:sz w:val="26"/>
          <w:szCs w:val="26"/>
        </w:rPr>
        <w:t>;</w:t>
      </w:r>
    </w:p>
    <w:p w14:paraId="7C583A1D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публичные консультации - открытое обсуждение с заинтересованными лицами проекта МНПА, МНПА, организуемое регулирующим органом в ходе проведения процедуры ОРВ, экспертизы МНПА и подготовки заключения об ОРВ, заключения об экспертизе НПА, заключения об ОФВ НПА;</w:t>
      </w:r>
    </w:p>
    <w:p w14:paraId="5FBA5B13" w14:textId="77777777" w:rsidR="00E940AB" w:rsidRPr="00C23EA2" w:rsidRDefault="00E940AB" w:rsidP="00E940AB">
      <w:pPr>
        <w:widowControl w:val="0"/>
        <w:spacing w:line="360" w:lineRule="auto"/>
        <w:ind w:firstLine="800"/>
        <w:jc w:val="both"/>
        <w:rPr>
          <w:color w:val="000000"/>
          <w:sz w:val="26"/>
          <w:szCs w:val="26"/>
          <w:lang w:eastAsia="ru-RU" w:bidi="ru-RU"/>
        </w:rPr>
      </w:pPr>
      <w:r w:rsidRPr="00C23EA2">
        <w:rPr>
          <w:color w:val="000000"/>
          <w:sz w:val="26"/>
          <w:szCs w:val="26"/>
          <w:lang w:eastAsia="ru-RU" w:bidi="ru-RU"/>
        </w:rPr>
        <w:lastRenderedPageBreak/>
        <w:t>сводка предложений - документ, содержащий все комментарии и предложения, поступившие в рамках публичных консультаций, а также результат их рассмотрения и его обоснование в случае отказа от учета предложения;</w:t>
      </w:r>
    </w:p>
    <w:p w14:paraId="0B44E184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сводный отчет о проведении ОРВ проекта МНПА (далее - сводный отчет) - документ, содержащий выводы по итогам проведения регулирующим органом исследования о возможных вариантах решения проблемы, выявленной в соответствующей сфере общественных отношений, а также результаты расчетов издержек и выгод применения указанных вариантов ее решения;</w:t>
      </w:r>
    </w:p>
    <w:p w14:paraId="6C8C30DC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отчет об экспертизе МНПА - документ, содержащий выводы по итогам проведения регулирующим органом оценки фактических положительных и отрицательных последствий принятия МНПА;</w:t>
      </w:r>
    </w:p>
    <w:p w14:paraId="593B52B2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3E364A">
        <w:rPr>
          <w:sz w:val="26"/>
          <w:szCs w:val="26"/>
        </w:rPr>
        <w:t>отчет об ОФВ МНПА - документ, содержащий выводы по итогам проведения регулирующим органом оценки фактических положительных и отрицательных последствий принятия нормативного правового акта, а также анализ достижения целей регулирования, заявленных при проведении ОРВ данного МНПА;</w:t>
      </w:r>
    </w:p>
    <w:p w14:paraId="53E04A5C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предпринимательской, инвестиционной и иной экономической деятельности или способствующих их введению, а также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положений, приводящих к возникновению необоснованных расходов физических и юридических лиц в сфере предпринимательской, инвестиционной и иной экономической деятельности, а также местного бюджета, о наличии либо отсутствии достаточного обоснования решения проблемы предложенным способом регулирования, а в отношении проекта НПА, устанавливающего и (или) изменяющего обязательные требования, - о соблюдении или несоблюдении принципов установления и оценки применения содержащихся в НПА обязательных требований;</w:t>
      </w:r>
    </w:p>
    <w:p w14:paraId="5E918123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заключение об экспертизе МНПА - завершающий экспертизу МНПА документ, подготавливаемый уполномоченным органом и содержащий выводы о положениях МНПА,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14:paraId="0F141421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заключение об ОФВ МНПА - завершающий экспертизу МНПА документ, подготавливаемый уполномоченным органом и содержащий выводы о достижении заявленных </w:t>
      </w:r>
      <w:r w:rsidRPr="001F5E3F">
        <w:rPr>
          <w:sz w:val="26"/>
          <w:szCs w:val="26"/>
        </w:rPr>
        <w:lastRenderedPageBreak/>
        <w:t>целей регулирования, оценку положительных или отрицательных последствий действия МНПА, а также предложения об отмене или изменении МНПА или его отдельных положений;</w:t>
      </w:r>
    </w:p>
    <w:p w14:paraId="1054E57F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заинтересованные лица - физические и юридические лица, общественные объединения предпринимателей Приморского края, иные организации и эксперты - участники публичных консультаций.</w:t>
      </w:r>
    </w:p>
    <w:p w14:paraId="23F4F2C2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1.6. Функции уполномоченного органа и регулирующих органов.</w:t>
      </w:r>
    </w:p>
    <w:p w14:paraId="0711CA1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Уполномоченный орган осуществляет:</w:t>
      </w:r>
    </w:p>
    <w:p w14:paraId="5083282D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нормативно-правовое и информационно-методическое обеспечение ОРВ</w:t>
      </w:r>
      <w:r>
        <w:rPr>
          <w:sz w:val="26"/>
          <w:szCs w:val="26"/>
        </w:rPr>
        <w:t xml:space="preserve"> и</w:t>
      </w:r>
      <w:r w:rsidRPr="001F5E3F">
        <w:rPr>
          <w:sz w:val="26"/>
          <w:szCs w:val="26"/>
        </w:rPr>
        <w:t xml:space="preserve"> экспертизы МНПА;</w:t>
      </w:r>
    </w:p>
    <w:p w14:paraId="52A9334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контроль качества исполнения процедур проведения ОРВ и экспертизы МНПА, подготовки проектов заключений об экспертизе МНПА или об ОФВ МНПА регулирующими органами, включая контроль качества проведения публичных консультаций;</w:t>
      </w:r>
    </w:p>
    <w:p w14:paraId="4021A222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подготовку заключений об ОРВ проекта МНПА, об экспертизе МНПА или об ОФВ МНПА.</w:t>
      </w:r>
    </w:p>
    <w:p w14:paraId="6555BCAE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Регулирующие органы осуществляют:</w:t>
      </w:r>
    </w:p>
    <w:p w14:paraId="2534403F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выявление проблем, связанных с правовым регулированием в курируемой области деятельности, поиск различных вариантов (способов) их решения, в том числе путем введения нового или изменения и отмены действующего правового регулирования;</w:t>
      </w:r>
    </w:p>
    <w:p w14:paraId="60916CFA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разработку и корректировку проектов МНПА;</w:t>
      </w:r>
    </w:p>
    <w:p w14:paraId="460EA696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размещение на официальном сайте материалов для проведения ОРВ, экспертизы МНПА, в соответствии с настоящим Порядком;</w:t>
      </w:r>
    </w:p>
    <w:p w14:paraId="3B199452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проведение публичных консультаций и рассмотрение полученных предложений;</w:t>
      </w:r>
    </w:p>
    <w:p w14:paraId="5F5BE0BC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подготовку сводного отчета о результатах проведения ОРВ проекта МНПА, отчета об экспертизе МНПА или отчета об ОФВ МНПА, проекта заключения об экспертизе МНПА или проекта заключения об ОФВ МНПА.</w:t>
      </w:r>
    </w:p>
    <w:p w14:paraId="62C9690E" w14:textId="77777777" w:rsidR="00E940AB" w:rsidRPr="001F5E3F" w:rsidRDefault="00E940AB" w:rsidP="00E940AB">
      <w:pPr>
        <w:ind w:firstLine="708"/>
        <w:jc w:val="both"/>
        <w:rPr>
          <w:sz w:val="26"/>
          <w:szCs w:val="26"/>
        </w:rPr>
      </w:pPr>
    </w:p>
    <w:p w14:paraId="63D03957" w14:textId="77777777" w:rsidR="00E940AB" w:rsidRDefault="00E940AB" w:rsidP="00E940AB">
      <w:pPr>
        <w:ind w:firstLine="708"/>
        <w:jc w:val="center"/>
        <w:rPr>
          <w:b/>
          <w:sz w:val="26"/>
          <w:szCs w:val="26"/>
        </w:rPr>
      </w:pPr>
    </w:p>
    <w:p w14:paraId="4634B717" w14:textId="77777777" w:rsidR="00E940AB" w:rsidRPr="008B1ACF" w:rsidRDefault="00E940AB" w:rsidP="00E940AB">
      <w:pPr>
        <w:ind w:firstLine="708"/>
        <w:jc w:val="center"/>
        <w:rPr>
          <w:b/>
          <w:sz w:val="26"/>
          <w:szCs w:val="26"/>
          <w:lang w:eastAsia="ru-RU"/>
        </w:rPr>
      </w:pPr>
      <w:r w:rsidRPr="008B1ACF">
        <w:rPr>
          <w:b/>
          <w:sz w:val="26"/>
          <w:szCs w:val="26"/>
        </w:rPr>
        <w:t xml:space="preserve">2. </w:t>
      </w:r>
      <w:r w:rsidRPr="008B1ACF">
        <w:rPr>
          <w:b/>
          <w:sz w:val="26"/>
          <w:szCs w:val="26"/>
          <w:lang w:eastAsia="ru-RU"/>
        </w:rPr>
        <w:t xml:space="preserve">Порядок проведения оценки регулирующего </w:t>
      </w:r>
    </w:p>
    <w:p w14:paraId="6F60CA30" w14:textId="77777777" w:rsidR="00E940AB" w:rsidRPr="008B1ACF" w:rsidRDefault="00E940AB" w:rsidP="00E940AB">
      <w:pPr>
        <w:ind w:firstLine="708"/>
        <w:jc w:val="center"/>
        <w:rPr>
          <w:b/>
          <w:sz w:val="26"/>
          <w:szCs w:val="26"/>
          <w:lang w:eastAsia="ru-RU"/>
        </w:rPr>
      </w:pPr>
      <w:r w:rsidRPr="008B1ACF">
        <w:rPr>
          <w:b/>
          <w:sz w:val="26"/>
          <w:szCs w:val="26"/>
          <w:lang w:eastAsia="ru-RU"/>
        </w:rPr>
        <w:t xml:space="preserve">воздействия проектов муниципальных актов </w:t>
      </w:r>
    </w:p>
    <w:p w14:paraId="6F3995A9" w14:textId="77777777" w:rsidR="00E940AB" w:rsidRPr="008B1ACF" w:rsidRDefault="00E940AB" w:rsidP="00E940AB">
      <w:pPr>
        <w:ind w:firstLine="708"/>
        <w:jc w:val="center"/>
        <w:rPr>
          <w:b/>
          <w:sz w:val="26"/>
          <w:szCs w:val="26"/>
        </w:rPr>
      </w:pPr>
    </w:p>
    <w:p w14:paraId="0F2F68E9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 w:rsidRPr="001F5E3F">
        <w:rPr>
          <w:sz w:val="26"/>
          <w:szCs w:val="26"/>
        </w:rPr>
        <w:t xml:space="preserve"> Процедуре ОРВ подлежат все проекты МНПА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округа, затрагивающие вопросы осуществления предпринимательской и </w:t>
      </w:r>
      <w:r w:rsidRPr="00C33FDC">
        <w:rPr>
          <w:sz w:val="26"/>
          <w:szCs w:val="26"/>
        </w:rPr>
        <w:t>инвестиционной деятельности</w:t>
      </w:r>
      <w:r w:rsidRPr="001F5E3F">
        <w:rPr>
          <w:sz w:val="26"/>
          <w:szCs w:val="26"/>
        </w:rPr>
        <w:t>.</w:t>
      </w:r>
    </w:p>
    <w:p w14:paraId="28D87781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1F5E3F">
        <w:rPr>
          <w:sz w:val="26"/>
          <w:szCs w:val="26"/>
        </w:rPr>
        <w:t>Процедура проведения ОРВ проектов МНПА состоит из следующих этапов;</w:t>
      </w:r>
    </w:p>
    <w:p w14:paraId="136D66EF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lastRenderedPageBreak/>
        <w:t>Этап № 1: Размещение регулирующим органом на официальном сайте уведомления о проведении публичных консультаций текста проекта МНПА, сформированного с использованием программных средств официального сайта; формирование сводного отчета и его обсуждение;</w:t>
      </w:r>
    </w:p>
    <w:p w14:paraId="671294D8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Этап № </w:t>
      </w:r>
      <w:r w:rsidRPr="001F5E3F">
        <w:rPr>
          <w:sz w:val="26"/>
          <w:szCs w:val="26"/>
        </w:rPr>
        <w:t>2: Подготовка и направление регулирующим органом в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уполномоченный орган проекта МНПА и сводного отчета с обоснованием достижения после принятия проекта МНПА целей, поставленных регулирующим органом;</w:t>
      </w:r>
    </w:p>
    <w:p w14:paraId="4EE5213F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Этап № 3: Подготовка заключения об ОРВ уполномоченным органом.</w:t>
      </w:r>
    </w:p>
    <w:p w14:paraId="4739549D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1F5E3F">
        <w:rPr>
          <w:sz w:val="26"/>
          <w:szCs w:val="26"/>
        </w:rPr>
        <w:t>ОРВ проектов МНПА проводится с учетом степени регулирующего воздействия положений, содержащихся в подготовленном регулирующим органом проекте МНПА:</w:t>
      </w:r>
    </w:p>
    <w:p w14:paraId="7D6FE5FF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F5E3F">
        <w:rPr>
          <w:sz w:val="26"/>
          <w:szCs w:val="26"/>
        </w:rPr>
        <w:t>высокая степень регулирующего воздействия - проект МНПА, содержит положения:</w:t>
      </w:r>
    </w:p>
    <w:p w14:paraId="48D7551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устанавливающие новые обязательные требования;</w:t>
      </w:r>
    </w:p>
    <w:p w14:paraId="07E8D530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устанавливающие новые обязанности и запреты для субъектов предпринимательской и инвестиционной деятельности, а также устанавливающие ответственность за нарушение МНПА, затрагивающих вопросы осуществления предпринимательской и иной экономической деятельности;</w:t>
      </w:r>
    </w:p>
    <w:p w14:paraId="0A4746E4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1F5E3F">
        <w:rPr>
          <w:sz w:val="26"/>
          <w:szCs w:val="26"/>
        </w:rPr>
        <w:t>средняя степень регулирующего воздействия - проект МНПА, содержит положения:</w:t>
      </w:r>
    </w:p>
    <w:p w14:paraId="6B7751FF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изменяющие ранее предусмотренные МНПА обязательные требования;</w:t>
      </w:r>
    </w:p>
    <w:p w14:paraId="5B91942D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изменяющие ранее предусмотренные МНПА обязанности и запреты для субъе</w:t>
      </w:r>
      <w:r>
        <w:rPr>
          <w:sz w:val="26"/>
          <w:szCs w:val="26"/>
        </w:rPr>
        <w:t>кто</w:t>
      </w:r>
      <w:r w:rsidRPr="001F5E3F">
        <w:rPr>
          <w:sz w:val="26"/>
          <w:szCs w:val="26"/>
        </w:rPr>
        <w:t>в предпринимательской и инвестиционной деятельности, а также изменяющие ответственность за нарушение МНПА, затрагивающих вопросы осуществления предпринимательской и иной экономической деятельности;</w:t>
      </w:r>
    </w:p>
    <w:p w14:paraId="7AEE7BF4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низкая степень регулирующего воздействия - проект МНПА содержит положения:</w:t>
      </w:r>
    </w:p>
    <w:p w14:paraId="2A163847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отменяющие ранее предусмотренные МНПА обязательные требования;</w:t>
      </w:r>
    </w:p>
    <w:p w14:paraId="3179C05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отменяющие ранее предусмотренные МНПА обязанности и запреты для субъектов предпринимательской и инвестиционной деятельности, а также отменяющие ответственность за нарушение МНПА, затрагивающих вопросы осуществления предпринимательской и иной экономической деятельности;</w:t>
      </w:r>
    </w:p>
    <w:p w14:paraId="26D51E41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5E3F">
        <w:rPr>
          <w:sz w:val="26"/>
          <w:szCs w:val="26"/>
        </w:rPr>
        <w:t>иные положения, не предусмотренные подпунктами "а", "б" настоящего пункта.</w:t>
      </w:r>
    </w:p>
    <w:p w14:paraId="58F66A1F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2.4. </w:t>
      </w:r>
      <w:r w:rsidRPr="001F5E3F">
        <w:rPr>
          <w:sz w:val="26"/>
          <w:szCs w:val="26"/>
        </w:rPr>
        <w:t>На первом этапе процедуры проведения ОРВ проектов МНПА (пункт 2.2. настоящего Порядка) регулирующий орган в течение 1 рабочего дня на официальном сайте:</w:t>
      </w:r>
    </w:p>
    <w:p w14:paraId="0051FE2F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заполняет паспорт проекта МНПА;</w:t>
      </w:r>
    </w:p>
    <w:p w14:paraId="6490F929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размещает текст проекта МНПА;</w:t>
      </w:r>
    </w:p>
    <w:p w14:paraId="28B37A8E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указывает степень регулирующего воздействия;</w:t>
      </w:r>
    </w:p>
    <w:p w14:paraId="08716797" w14:textId="77777777" w:rsidR="00E940AB" w:rsidRPr="00A500B7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1F5E3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 xml:space="preserve">размещает заранее подготовленный сводный отчет, составленный </w:t>
      </w:r>
      <w:r w:rsidRPr="00A500B7">
        <w:rPr>
          <w:sz w:val="26"/>
          <w:szCs w:val="26"/>
        </w:rPr>
        <w:t>по форме    № 1 настоящего Порядка;</w:t>
      </w:r>
    </w:p>
    <w:p w14:paraId="019FC2B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F5E3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конкретизирует группу заинтересованных лиц, затрагиваемых предлагаемым регулированием;</w:t>
      </w:r>
    </w:p>
    <w:p w14:paraId="68FD4BB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1F5E3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формирует базу заинтересованных лиц для рассылки уведомлений (извещений) о проведении публичных консультаций текста проекта МНПА;</w:t>
      </w:r>
    </w:p>
    <w:p w14:paraId="584F24B1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1F5E3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формирует перечень вопросов для участников публичных консультаций;</w:t>
      </w:r>
    </w:p>
    <w:p w14:paraId="6F3F84D9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1F5E3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начинает процедуру публичных консультаций текста проекта МНПА.</w:t>
      </w:r>
    </w:p>
    <w:p w14:paraId="72D85DE8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О проведении публичных консультаций регулирующий орган извещает следующие органы и организации:</w:t>
      </w:r>
    </w:p>
    <w:p w14:paraId="71978ED4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уполномоченный орган </w:t>
      </w:r>
      <w:r>
        <w:rPr>
          <w:sz w:val="26"/>
          <w:szCs w:val="26"/>
        </w:rPr>
        <w:t>и иные заинтересованные органы А</w:t>
      </w:r>
      <w:r w:rsidRPr="001F5E3F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округа;</w:t>
      </w:r>
    </w:p>
    <w:p w14:paraId="5E4F5D77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уполномоченного по защите прав предпринимателей в Приморском крае:</w:t>
      </w:r>
    </w:p>
    <w:p w14:paraId="25C18136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субъекты предпринимательской и иной экономической деятельности</w:t>
      </w:r>
      <w:r>
        <w:rPr>
          <w:sz w:val="26"/>
          <w:szCs w:val="26"/>
        </w:rPr>
        <w:t xml:space="preserve">, </w:t>
      </w:r>
      <w:r w:rsidRPr="001F5E3F">
        <w:rPr>
          <w:sz w:val="26"/>
          <w:szCs w:val="26"/>
        </w:rPr>
        <w:t>осуществляющие деятельность в соответствующей сфере общественных отношений, чью сферу регулирования затрагивает предлагаемое правовое регулирование;</w:t>
      </w:r>
    </w:p>
    <w:p w14:paraId="0B86CC70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иные заинтересованные лица, которых целесообразно привлечь к публичным консультациям, исходя из содержания проблемы, цели и предмета регулирования.</w:t>
      </w:r>
    </w:p>
    <w:p w14:paraId="4D5D93A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Срок проведения публичных консультаций с учетом степени регулирующего воздействия проекта МНПА должен составлять не менее 20, 10 и 5 рабочих дней для высокой, средней и низкой степеней регулирующего воздействия соответственно со дня начала публичных консультаций.</w:t>
      </w:r>
    </w:p>
    <w:p w14:paraId="19F6DCB1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В отношении проектов МНПА, разработанных в целях предупреждения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последствий, срок проведения публичных консультаций, не может составлять менее 5 и более 10 календарных дней со дня размещения уведомления о публичных консультациях по проекту МНПА на официальном сайте.</w:t>
      </w:r>
    </w:p>
    <w:p w14:paraId="2E7D3669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lastRenderedPageBreak/>
        <w:t xml:space="preserve">В течение того же дня, регулирующий орган, помимо автоматической рассылки уведомлений (извещений) о проведении публичных консультаций текста проекта МНПА на официальном сайте, формирует уведомление о проведении публичных консультаций в целях ОРВ проекта МНПА и размещает его на официальном сайте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.</w:t>
      </w:r>
      <w:r w:rsidRPr="001F5E3F">
        <w:rPr>
          <w:sz w:val="26"/>
          <w:szCs w:val="26"/>
        </w:rPr>
        <w:t xml:space="preserve"> </w:t>
      </w:r>
    </w:p>
    <w:p w14:paraId="149D3842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Регулирующему органу до завершения срока публичных консультаций вносить изменения в тексты проекта МНПА и сводного отчета не разрешается.</w:t>
      </w:r>
    </w:p>
    <w:p w14:paraId="6E83F4D8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1F5E3F">
        <w:rPr>
          <w:sz w:val="26"/>
          <w:szCs w:val="26"/>
        </w:rPr>
        <w:t>На втором этапе процедуры проведения ОРВ проектов МНПА (пункт 2.2. настоящего Порядка) сбор и обработка предложений, поступивших в ходе публичных консультаций, осуществляется регулирующим органом, который рассматривает все предложения, поступившие в указанный в уведомлении срок. По результатам рассмотрения регулирующий орган формирует общую сводку предложений с использованием програм</w:t>
      </w:r>
      <w:r>
        <w:rPr>
          <w:sz w:val="26"/>
          <w:szCs w:val="26"/>
        </w:rPr>
        <w:t>мных средств официального сайта.</w:t>
      </w:r>
    </w:p>
    <w:p w14:paraId="5754FD80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По результатам обработки предложений, полученных в ходе проведения публичных консультаций, сводный отчет и проект МНПА при необходимости дорабатываются регулирующим органом и размещаются на официальном сайте.</w:t>
      </w:r>
    </w:p>
    <w:p w14:paraId="728DFB3A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В течение 5 рабочих дней со дня окончания пуб</w:t>
      </w:r>
      <w:r>
        <w:rPr>
          <w:sz w:val="26"/>
          <w:szCs w:val="26"/>
        </w:rPr>
        <w:t>личных консультаций проект МНПА</w:t>
      </w:r>
      <w:r w:rsidRPr="001F5E3F">
        <w:rPr>
          <w:sz w:val="26"/>
          <w:szCs w:val="26"/>
        </w:rPr>
        <w:t xml:space="preserve"> и сводный отчет –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 xml:space="preserve">направляются регулирующим органом вместе со сводками предложений, </w:t>
      </w:r>
      <w:r>
        <w:rPr>
          <w:sz w:val="26"/>
          <w:szCs w:val="26"/>
        </w:rPr>
        <w:t>сформированными</w:t>
      </w:r>
      <w:r w:rsidRPr="001F5E3F">
        <w:rPr>
          <w:sz w:val="26"/>
          <w:szCs w:val="26"/>
        </w:rPr>
        <w:t xml:space="preserve"> по результатам проведения публичных консультаций (далее - документы)</w:t>
      </w:r>
      <w:r>
        <w:rPr>
          <w:sz w:val="26"/>
          <w:szCs w:val="26"/>
        </w:rPr>
        <w:t>,</w:t>
      </w:r>
      <w:r w:rsidRPr="001F5E3F">
        <w:rPr>
          <w:sz w:val="26"/>
          <w:szCs w:val="26"/>
        </w:rPr>
        <w:t xml:space="preserve"> в уполномоченный орган для подготовки заключения об ОРВ.</w:t>
      </w:r>
    </w:p>
    <w:p w14:paraId="4BEBD735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1F5E3F">
        <w:rPr>
          <w:sz w:val="26"/>
          <w:szCs w:val="26"/>
        </w:rPr>
        <w:t xml:space="preserve">На третьем этапе процедуры проведения ОРВ проектов МНПА (пункт 2.2. настоящего Порядка) уполномоченный орган, предварительно проверив полноту полученных документов, качество заполнения сводного отчета и соблюдение порядка проведения ОРВ, - в течение </w:t>
      </w:r>
      <w:r>
        <w:rPr>
          <w:sz w:val="26"/>
          <w:szCs w:val="26"/>
        </w:rPr>
        <w:t>5</w:t>
      </w:r>
      <w:r w:rsidRPr="001F5E3F">
        <w:rPr>
          <w:sz w:val="26"/>
          <w:szCs w:val="26"/>
        </w:rPr>
        <w:t xml:space="preserve"> рабочих дней со дня поступления документов подготавливает заключение об ОРВ (</w:t>
      </w:r>
      <w:r w:rsidRPr="00A500B7">
        <w:rPr>
          <w:sz w:val="26"/>
          <w:szCs w:val="26"/>
        </w:rPr>
        <w:t>форма № 2 к настоящему Порядку).</w:t>
      </w:r>
    </w:p>
    <w:p w14:paraId="31ABDEE7" w14:textId="77777777" w:rsidR="00E940AB" w:rsidRPr="00010B25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010B25">
        <w:rPr>
          <w:sz w:val="26"/>
          <w:szCs w:val="26"/>
          <w:lang w:eastAsia="ru-RU"/>
        </w:rPr>
        <w:t>В заключении должны содержаться выводы:</w:t>
      </w:r>
    </w:p>
    <w:p w14:paraId="299304CF" w14:textId="77777777" w:rsidR="00E940AB" w:rsidRPr="00010B25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</w:t>
      </w:r>
      <w:r w:rsidRPr="00010B25">
        <w:rPr>
          <w:sz w:val="26"/>
          <w:szCs w:val="26"/>
          <w:lang w:eastAsia="ru-RU"/>
        </w:rPr>
        <w:t xml:space="preserve"> о соответствии проведения процедуры оценки регулирующего воздействия проекта муниципального акта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14:paraId="082C3838" w14:textId="77777777" w:rsidR="00E940AB" w:rsidRPr="00010B25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010B25">
        <w:rPr>
          <w:sz w:val="26"/>
          <w:szCs w:val="26"/>
          <w:lang w:eastAsia="ru-RU"/>
        </w:rPr>
        <w:t>2) о наличии либо об отсутствии достаточного обоснования решения проблемы предложенным в проекте муниципального акта способом правового регулирования;</w:t>
      </w:r>
    </w:p>
    <w:p w14:paraId="2375669B" w14:textId="77777777" w:rsidR="00E940AB" w:rsidRPr="00010B25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010B25">
        <w:rPr>
          <w:sz w:val="26"/>
          <w:szCs w:val="26"/>
          <w:lang w:eastAsia="ru-RU"/>
        </w:rPr>
        <w:t>3) о наличии либо об отсутствии в проекте муниципального акта положений, которые:</w:t>
      </w:r>
    </w:p>
    <w:p w14:paraId="69EE0CDE" w14:textId="77777777" w:rsidR="00E940AB" w:rsidRPr="00010B25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010B25">
        <w:rPr>
          <w:sz w:val="26"/>
          <w:szCs w:val="26"/>
          <w:lang w:eastAsia="ru-RU"/>
        </w:rPr>
        <w:lastRenderedPageBreak/>
        <w:t>а)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14:paraId="6C708234" w14:textId="77777777" w:rsidR="00E940AB" w:rsidRPr="00010B25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010B25">
        <w:rPr>
          <w:sz w:val="26"/>
          <w:szCs w:val="26"/>
          <w:lang w:eastAsia="ru-RU"/>
        </w:rPr>
        <w:t>б)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14:paraId="333FF1C3" w14:textId="77777777" w:rsidR="00E940AB" w:rsidRPr="0025016D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010B25">
        <w:rPr>
          <w:sz w:val="26"/>
          <w:szCs w:val="26"/>
          <w:lang w:eastAsia="ru-RU"/>
        </w:rPr>
        <w:t xml:space="preserve">При наличии в проекте муниципального акта положений, указанных в </w:t>
      </w:r>
      <w:r>
        <w:rPr>
          <w:sz w:val="26"/>
          <w:szCs w:val="26"/>
          <w:lang w:eastAsia="ru-RU"/>
        </w:rPr>
        <w:t>под</w:t>
      </w:r>
      <w:r w:rsidRPr="00010B25">
        <w:rPr>
          <w:sz w:val="26"/>
          <w:szCs w:val="26"/>
          <w:lang w:eastAsia="ru-RU"/>
        </w:rPr>
        <w:t>пункт</w:t>
      </w:r>
      <w:r>
        <w:rPr>
          <w:sz w:val="26"/>
          <w:szCs w:val="26"/>
          <w:lang w:eastAsia="ru-RU"/>
        </w:rPr>
        <w:t>ах</w:t>
      </w:r>
      <w:r w:rsidRPr="00010B2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«а-б»</w:t>
      </w:r>
      <w:r w:rsidRPr="00010B25">
        <w:rPr>
          <w:sz w:val="26"/>
          <w:szCs w:val="26"/>
          <w:lang w:eastAsia="ru-RU"/>
        </w:rPr>
        <w:t xml:space="preserve">, заключение должно содержать обоснование сделанных выводов и предложения об изменении проекта муниципального акта либо о нецелесообразности его принятия. </w:t>
      </w:r>
    </w:p>
    <w:p w14:paraId="372A9CD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Если уполномоченным органом сделан вывод о несоблюдении порядка проведения ОРВ, в том числе в случае неполного и (или) некачественного заполнения сводного отчета, то в течение 3 рабочих дней уполномоченный орган письменно извещает регулирующий орган и возвращает ему документы на доработку без подготовки заключения об ОРВ.</w:t>
      </w:r>
    </w:p>
    <w:p w14:paraId="78CF6CC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Регулирующий орган в течение </w:t>
      </w:r>
      <w:r>
        <w:rPr>
          <w:sz w:val="26"/>
          <w:szCs w:val="26"/>
        </w:rPr>
        <w:t>5</w:t>
      </w:r>
      <w:r w:rsidRPr="001F5E3F">
        <w:rPr>
          <w:sz w:val="26"/>
          <w:szCs w:val="26"/>
        </w:rPr>
        <w:t xml:space="preserve"> рабочих дней устраняет указанные замечания и повторно возвращает уполномоченному органу все необходимые документы для подготовки заключения об ОРВ.</w:t>
      </w:r>
    </w:p>
    <w:p w14:paraId="488DAAA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1F5E3F">
        <w:rPr>
          <w:sz w:val="26"/>
          <w:szCs w:val="26"/>
        </w:rPr>
        <w:t>Заключение об ОРВ подлежит размещению регулирующим органом на официальном сайте не позднее 3 рабочих дней со дня подписания уполномоченным органом заключения об ОРВ.</w:t>
      </w:r>
    </w:p>
    <w:p w14:paraId="7DD8625D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1F5E3F">
        <w:rPr>
          <w:sz w:val="26"/>
          <w:szCs w:val="26"/>
        </w:rPr>
        <w:t xml:space="preserve">Проект МНПА, в отношении которого проведена процедура ОРВ направляется на подпись главе </w:t>
      </w:r>
      <w:r>
        <w:rPr>
          <w:sz w:val="26"/>
          <w:szCs w:val="26"/>
        </w:rPr>
        <w:t>Администрации Пограничного муниципального</w:t>
      </w:r>
      <w:r w:rsidRPr="001F5E3F">
        <w:rPr>
          <w:sz w:val="26"/>
          <w:szCs w:val="26"/>
        </w:rPr>
        <w:t xml:space="preserve"> округа с пр</w:t>
      </w:r>
      <w:r>
        <w:rPr>
          <w:sz w:val="26"/>
          <w:szCs w:val="26"/>
        </w:rPr>
        <w:t>илож</w:t>
      </w:r>
      <w:r w:rsidRPr="001F5E3F">
        <w:rPr>
          <w:sz w:val="26"/>
          <w:szCs w:val="26"/>
        </w:rPr>
        <w:t>ением заключения об ОРВ.</w:t>
      </w:r>
    </w:p>
    <w:p w14:paraId="71429599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1F5E3F">
        <w:rPr>
          <w:sz w:val="26"/>
          <w:szCs w:val="26"/>
        </w:rPr>
        <w:t>Содержание в заключении об ОРВ выводов о наличии положений, вводящих избыточные обязательные требования, обязанности, запреты и ограничения для физических и юридических лиц в сфере предпринимательской, инвестиционной и иной экономической деятельности или способствующих их введению, а также положений, приводящих к возникновению необоснованных 'расходов физических и юридических лиц в сфере предпринимательской, инвестиционной и иной экономической деятельности, а также местного бюджета, является основанием для отказа регулирующему органу в согласовании проекта НПА.</w:t>
      </w:r>
    </w:p>
    <w:p w14:paraId="22720CB0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1F5E3F">
        <w:rPr>
          <w:sz w:val="26"/>
          <w:szCs w:val="26"/>
        </w:rPr>
        <w:t>При отрицательном заключении об ОРВ (</w:t>
      </w:r>
      <w:r w:rsidRPr="009651D4">
        <w:rPr>
          <w:sz w:val="26"/>
          <w:szCs w:val="26"/>
        </w:rPr>
        <w:t>пункт 2.</w:t>
      </w:r>
      <w:r>
        <w:rPr>
          <w:sz w:val="26"/>
          <w:szCs w:val="26"/>
        </w:rPr>
        <w:t>7</w:t>
      </w:r>
      <w:r w:rsidRPr="009651D4">
        <w:rPr>
          <w:sz w:val="26"/>
          <w:szCs w:val="26"/>
        </w:rPr>
        <w:t xml:space="preserve">. </w:t>
      </w:r>
      <w:r w:rsidRPr="001F5E3F">
        <w:rPr>
          <w:sz w:val="26"/>
          <w:szCs w:val="26"/>
        </w:rPr>
        <w:t>настоящего Порядка) регулирующий орган в течение 3 рабочих дней выносит решение:</w:t>
      </w:r>
    </w:p>
    <w:p w14:paraId="0C5D8A64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F5E3F">
        <w:rPr>
          <w:sz w:val="26"/>
          <w:szCs w:val="26"/>
        </w:rPr>
        <w:t>о доработке проекта МНПА;</w:t>
      </w:r>
    </w:p>
    <w:p w14:paraId="7B92D89E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1F5E3F">
        <w:rPr>
          <w:sz w:val="26"/>
          <w:szCs w:val="26"/>
        </w:rPr>
        <w:t>о нецелесообразности принятия проекта МНПА.</w:t>
      </w:r>
    </w:p>
    <w:p w14:paraId="4B8D31BD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1F5E3F">
        <w:rPr>
          <w:sz w:val="26"/>
          <w:szCs w:val="26"/>
        </w:rPr>
        <w:t>. Разногласия, возникающие по результатам проведения ОРВ,</w:t>
      </w:r>
    </w:p>
    <w:p w14:paraId="02BA01BF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lastRenderedPageBreak/>
        <w:t>затрагивающие вопросы осуществления предпринимательской и иной экономической деятельности, разрешаются в порядке, установленном в разделе 4 настоящего Порядка.</w:t>
      </w:r>
    </w:p>
    <w:p w14:paraId="34E1A6F2" w14:textId="77777777" w:rsidR="00E940AB" w:rsidRPr="001F5E3F" w:rsidRDefault="00E940AB" w:rsidP="00E940AB">
      <w:pPr>
        <w:jc w:val="both"/>
        <w:rPr>
          <w:sz w:val="26"/>
          <w:szCs w:val="26"/>
        </w:rPr>
      </w:pPr>
    </w:p>
    <w:p w14:paraId="4FCE7259" w14:textId="77777777" w:rsidR="00E940AB" w:rsidRPr="008B1ACF" w:rsidRDefault="00E940AB" w:rsidP="00E940AB">
      <w:pPr>
        <w:spacing w:line="360" w:lineRule="auto"/>
        <w:jc w:val="center"/>
        <w:rPr>
          <w:b/>
          <w:sz w:val="26"/>
          <w:szCs w:val="26"/>
        </w:rPr>
      </w:pPr>
      <w:bookmarkStart w:id="3" w:name="bookmark4"/>
      <w:r w:rsidRPr="008B1ACF">
        <w:rPr>
          <w:b/>
          <w:sz w:val="26"/>
          <w:szCs w:val="26"/>
        </w:rPr>
        <w:t>3.</w:t>
      </w:r>
      <w:bookmarkEnd w:id="3"/>
      <w:r w:rsidRPr="008B1ACF">
        <w:rPr>
          <w:b/>
          <w:sz w:val="26"/>
          <w:szCs w:val="26"/>
        </w:rPr>
        <w:t xml:space="preserve"> Порядок проведения экспертизы муниципальных актов</w:t>
      </w:r>
    </w:p>
    <w:p w14:paraId="3E05A868" w14:textId="77777777" w:rsidR="00E940AB" w:rsidRPr="001F5E3F" w:rsidRDefault="00E940AB" w:rsidP="00E940AB">
      <w:pPr>
        <w:jc w:val="center"/>
        <w:rPr>
          <w:sz w:val="26"/>
          <w:szCs w:val="26"/>
        </w:rPr>
      </w:pPr>
    </w:p>
    <w:p w14:paraId="7A1A831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1F5E3F">
        <w:rPr>
          <w:sz w:val="26"/>
          <w:szCs w:val="26"/>
        </w:rPr>
        <w:t xml:space="preserve">Перечень МНПА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округа, затрагивающих вопросы осуществления предпринимательской и инвестиционной деятельности, подлежащих экспертизе МНПА, определяется планом проведения экспертизы МНПА (далее - План экспертизы МНПА).</w:t>
      </w:r>
    </w:p>
    <w:p w14:paraId="6623ACA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1F5E3F">
        <w:rPr>
          <w:sz w:val="26"/>
          <w:szCs w:val="26"/>
        </w:rPr>
        <w:t>Формирование Плана экспертизы МНПА осуществляется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уполномоченным органом на основании предложений, поступивших от органов исполнительной власти Приморского края, уполномоченного по защите прав предпринимателей Приморского края, органов местного самоуправления муниципальных образов</w:t>
      </w:r>
      <w:r>
        <w:rPr>
          <w:sz w:val="26"/>
          <w:szCs w:val="26"/>
        </w:rPr>
        <w:t>аний Приморского края, органов А</w:t>
      </w:r>
      <w:r w:rsidRPr="001F5E3F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округа, инвестиционных уполномоченных, научно</w:t>
      </w:r>
      <w:r>
        <w:rPr>
          <w:sz w:val="26"/>
          <w:szCs w:val="26"/>
        </w:rPr>
        <w:t>-</w:t>
      </w:r>
      <w:r w:rsidRPr="001F5E3F">
        <w:rPr>
          <w:sz w:val="26"/>
          <w:szCs w:val="26"/>
        </w:rPr>
        <w:softHyphen/>
        <w:t xml:space="preserve">исследовательских, общественных и иных организаций, субъектов предпринимательской и инвестиционной деятельности, их ассоциаций и союзов, а также </w:t>
      </w:r>
      <w:r>
        <w:rPr>
          <w:sz w:val="26"/>
          <w:szCs w:val="26"/>
        </w:rPr>
        <w:t>иных лиц (далее - инициаторы).</w:t>
      </w:r>
    </w:p>
    <w:p w14:paraId="01A32510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1F5E3F">
        <w:rPr>
          <w:sz w:val="26"/>
          <w:szCs w:val="26"/>
        </w:rPr>
        <w:t xml:space="preserve">В целях формирования Плана экспертизы МНПА уполномоченный орган размещает уведомление о формировании Плана экспертизы МНПА на официальном сайте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1F5E3F">
        <w:rPr>
          <w:sz w:val="26"/>
          <w:szCs w:val="26"/>
        </w:rPr>
        <w:t>.</w:t>
      </w:r>
    </w:p>
    <w:p w14:paraId="6AD19899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1F5E3F">
        <w:rPr>
          <w:sz w:val="26"/>
          <w:szCs w:val="26"/>
        </w:rPr>
        <w:t xml:space="preserve">Срок окончания приема предложений от инициаторов устанавливается не ранее </w:t>
      </w:r>
      <w:r>
        <w:rPr>
          <w:sz w:val="26"/>
          <w:szCs w:val="26"/>
        </w:rPr>
        <w:t>10</w:t>
      </w:r>
      <w:r w:rsidRPr="001F5E3F">
        <w:rPr>
          <w:sz w:val="26"/>
          <w:szCs w:val="26"/>
        </w:rPr>
        <w:t xml:space="preserve"> рабочих дней после размещения уведомления о формировании проекта Плана экспертизы МНПА.</w:t>
      </w:r>
    </w:p>
    <w:p w14:paraId="05D811DC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1F5E3F">
        <w:rPr>
          <w:sz w:val="26"/>
          <w:szCs w:val="26"/>
        </w:rPr>
        <w:t>МНПА включаются в План экспертизы МНПА как в результате рассмотрения предложений от инициаторов, так и самостоятельно.</w:t>
      </w:r>
    </w:p>
    <w:p w14:paraId="4D31CFB5" w14:textId="77777777" w:rsidR="00E940AB" w:rsidRPr="00A500B7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1F5E3F">
        <w:rPr>
          <w:sz w:val="26"/>
          <w:szCs w:val="26"/>
        </w:rPr>
        <w:t xml:space="preserve">План экспертизы МНПА утверждается на год </w:t>
      </w:r>
      <w:r>
        <w:rPr>
          <w:sz w:val="26"/>
          <w:szCs w:val="26"/>
        </w:rPr>
        <w:t>распоряжением А</w:t>
      </w:r>
      <w:r w:rsidRPr="001F5E3F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 в срок до 15 февраля текущего года и </w:t>
      </w:r>
      <w:r w:rsidRPr="00A500B7">
        <w:rPr>
          <w:sz w:val="26"/>
          <w:szCs w:val="26"/>
        </w:rPr>
        <w:t>размещается уполномоченным органом в специализированном разделе официального сайта Администрации и Думы Пограничного муниципального округа в течение 3 рабочих дней со дня его утверждения.</w:t>
      </w:r>
    </w:p>
    <w:p w14:paraId="0AFA21B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1F5E3F">
        <w:rPr>
          <w:sz w:val="26"/>
          <w:szCs w:val="26"/>
        </w:rPr>
        <w:t>В соответствии с утвержденным Планом экспертизы МНПА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экспертизы МНПА.</w:t>
      </w:r>
    </w:p>
    <w:p w14:paraId="38ECC7A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3.8. </w:t>
      </w:r>
      <w:r w:rsidRPr="001F5E3F">
        <w:rPr>
          <w:sz w:val="26"/>
          <w:szCs w:val="26"/>
        </w:rPr>
        <w:t xml:space="preserve">Регулирующий орган в течение </w:t>
      </w:r>
      <w:r>
        <w:rPr>
          <w:sz w:val="26"/>
          <w:szCs w:val="26"/>
        </w:rPr>
        <w:t>10</w:t>
      </w:r>
      <w:r w:rsidRPr="001F5E3F">
        <w:rPr>
          <w:sz w:val="26"/>
          <w:szCs w:val="26"/>
        </w:rPr>
        <w:t xml:space="preserve"> рабочих дней со д</w:t>
      </w:r>
      <w:r>
        <w:rPr>
          <w:sz w:val="26"/>
          <w:szCs w:val="26"/>
        </w:rPr>
        <w:t>н</w:t>
      </w:r>
      <w:r w:rsidRPr="001F5E3F">
        <w:rPr>
          <w:sz w:val="26"/>
          <w:szCs w:val="26"/>
        </w:rPr>
        <w:t>я получения уведомления о необходимости проведения экспертизы МНПА осуществляет экспертизу МНПА путем исследования МНПА на предмет наличия положений, необоснованно затрудняющих осуществление предпринимательской и инвестиционной деятельности, и определяет позицию о необходимости внесения изменений в МНПА.</w:t>
      </w:r>
    </w:p>
    <w:p w14:paraId="6EB3CE12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Pr="001F5E3F">
        <w:rPr>
          <w:sz w:val="26"/>
          <w:szCs w:val="26"/>
        </w:rPr>
        <w:t>По результатам экспертизы МНПА регулирующий орган в течени</w:t>
      </w:r>
      <w:r>
        <w:rPr>
          <w:sz w:val="26"/>
          <w:szCs w:val="26"/>
        </w:rPr>
        <w:t>е срока, указанного в пункте 3.8</w:t>
      </w:r>
      <w:r w:rsidRPr="001F5E3F">
        <w:rPr>
          <w:sz w:val="26"/>
          <w:szCs w:val="26"/>
        </w:rPr>
        <w:t>. настоящего Порядка, подготавливает для пр</w:t>
      </w:r>
      <w:r>
        <w:rPr>
          <w:sz w:val="26"/>
          <w:szCs w:val="26"/>
        </w:rPr>
        <w:t xml:space="preserve">оведения публичных консультаций </w:t>
      </w:r>
      <w:r w:rsidRPr="001F5E3F">
        <w:rPr>
          <w:sz w:val="26"/>
          <w:szCs w:val="26"/>
        </w:rPr>
        <w:t xml:space="preserve">отчет об ОФВ МНПА, содержащий анализ фактических положительных и отрицательных последствий установленного МНПА правового регулирования, а также анализ достижения целей регулирования, заявленных при проведении ОРВ проекта данного МНПА </w:t>
      </w:r>
      <w:r w:rsidRPr="00B51CC9">
        <w:rPr>
          <w:sz w:val="26"/>
          <w:szCs w:val="26"/>
        </w:rPr>
        <w:t xml:space="preserve">(форма № 6 настоящего </w:t>
      </w:r>
      <w:r w:rsidRPr="001F5E3F">
        <w:rPr>
          <w:sz w:val="26"/>
          <w:szCs w:val="26"/>
        </w:rPr>
        <w:t>Порядка),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а также проект:</w:t>
      </w:r>
    </w:p>
    <w:p w14:paraId="02F56D2C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а)</w:t>
      </w:r>
      <w:r w:rsidRPr="001F5E3F">
        <w:rPr>
          <w:sz w:val="26"/>
          <w:szCs w:val="26"/>
        </w:rPr>
        <w:tab/>
        <w:t>в отношении МНПА, при подготовке проектов которых не проводилась процедура ОРВ, - заключения об экспертизе МНПА</w:t>
      </w:r>
      <w:r w:rsidRPr="00B51CC9">
        <w:rPr>
          <w:sz w:val="26"/>
          <w:szCs w:val="26"/>
        </w:rPr>
        <w:t xml:space="preserve">, по форме № 5 </w:t>
      </w:r>
      <w:r w:rsidRPr="001F5E3F">
        <w:rPr>
          <w:sz w:val="26"/>
          <w:szCs w:val="26"/>
        </w:rPr>
        <w:t>настоящего Порядка;</w:t>
      </w:r>
    </w:p>
    <w:p w14:paraId="1C69E25D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б)</w:t>
      </w:r>
      <w:r w:rsidRPr="001F5E3F">
        <w:rPr>
          <w:sz w:val="26"/>
          <w:szCs w:val="26"/>
        </w:rPr>
        <w:tab/>
        <w:t xml:space="preserve">в отношении МНПА, при подготовке проектов которых проводилась процедура ОРВ, - заключения об ОФВ МНПА, </w:t>
      </w:r>
      <w:r w:rsidRPr="00B51CC9">
        <w:rPr>
          <w:sz w:val="26"/>
          <w:szCs w:val="26"/>
        </w:rPr>
        <w:t xml:space="preserve">по форме № 7 </w:t>
      </w:r>
      <w:r w:rsidRPr="001F5E3F">
        <w:rPr>
          <w:sz w:val="26"/>
          <w:szCs w:val="26"/>
        </w:rPr>
        <w:t>настоящего Порядка, размещает их вместе с уведомлением о проведении публичных консультаций и перечнем вопросов по МНПА, обсуждаемых в ходе публичных консультаций, на официальном сайте, и информирует о начале публичных консультаций уполномоченный орган, уполномоченного по защите прав предпринимателей в Приморском крае и заинтересованных лиц.</w:t>
      </w:r>
    </w:p>
    <w:p w14:paraId="251DD82A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Одновременно регулирующий орган помимо автоматической рассылки уведомлений на официальном сайте, формирует уведомление о проведении публичных консультаций в целях экспертизы МН</w:t>
      </w:r>
      <w:r>
        <w:rPr>
          <w:sz w:val="26"/>
          <w:szCs w:val="26"/>
        </w:rPr>
        <w:t>П</w:t>
      </w:r>
      <w:r w:rsidRPr="001F5E3F">
        <w:rPr>
          <w:sz w:val="26"/>
          <w:szCs w:val="26"/>
        </w:rPr>
        <w:t>А (</w:t>
      </w:r>
      <w:r w:rsidRPr="00B51CC9">
        <w:rPr>
          <w:sz w:val="26"/>
          <w:szCs w:val="26"/>
        </w:rPr>
        <w:t xml:space="preserve">форма № 3 </w:t>
      </w:r>
      <w:r w:rsidRPr="001F5E3F">
        <w:rPr>
          <w:sz w:val="26"/>
          <w:szCs w:val="26"/>
        </w:rPr>
        <w:t>настоящего Порядка) и размещает его на официальном сай</w:t>
      </w:r>
      <w:r>
        <w:rPr>
          <w:sz w:val="26"/>
          <w:szCs w:val="26"/>
        </w:rPr>
        <w:t>т</w:t>
      </w:r>
      <w:r w:rsidRPr="001F5E3F">
        <w:rPr>
          <w:sz w:val="26"/>
          <w:szCs w:val="26"/>
        </w:rPr>
        <w:t xml:space="preserve">е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.</w:t>
      </w:r>
    </w:p>
    <w:p w14:paraId="04FA8D97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Pr="001F5E3F">
        <w:rPr>
          <w:sz w:val="26"/>
          <w:szCs w:val="26"/>
        </w:rPr>
        <w:t>Публичные консультации проводятся в срок не менее 10 и не более 45 календарных дней со дня размещения документов на официальном сайте, указанных в пункте 3.</w:t>
      </w:r>
      <w:r>
        <w:rPr>
          <w:sz w:val="26"/>
          <w:szCs w:val="26"/>
        </w:rPr>
        <w:t>9</w:t>
      </w:r>
      <w:r w:rsidRPr="001F5E3F">
        <w:rPr>
          <w:sz w:val="26"/>
          <w:szCs w:val="26"/>
        </w:rPr>
        <w:t>. настоящего Порядка.</w:t>
      </w:r>
    </w:p>
    <w:p w14:paraId="1B169487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Pr="001F5E3F">
        <w:rPr>
          <w:sz w:val="26"/>
          <w:szCs w:val="26"/>
        </w:rPr>
        <w:t xml:space="preserve">В течение 3 рабочих дней со дня завершения публичных консультаций регулирующий орган подготавливает и размещает на официальном сайте отчет о результатах проведения публичных консультаций </w:t>
      </w:r>
      <w:r w:rsidRPr="00B51CC9">
        <w:rPr>
          <w:sz w:val="26"/>
          <w:szCs w:val="26"/>
          <w:u w:val="single"/>
        </w:rPr>
        <w:t>по форме № 4</w:t>
      </w:r>
      <w:r w:rsidRPr="00B51CC9"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к настоящему Порядку, содержащий позиции по всем полученным мнениям; вносит соответствующие изменения в проект заключения об экспертизе МНПА или в проект заключения об ОФВ МН</w:t>
      </w:r>
      <w:r>
        <w:rPr>
          <w:sz w:val="26"/>
          <w:szCs w:val="26"/>
        </w:rPr>
        <w:t>П</w:t>
      </w:r>
      <w:r w:rsidRPr="001F5E3F">
        <w:rPr>
          <w:sz w:val="26"/>
          <w:szCs w:val="26"/>
        </w:rPr>
        <w:t>А; и направляет указанные документы, вместе с доработанным отчетом об экспертизе МНПА или доработанным отчетом об ОФВ МНПА, и сформированной сводкой предложений, в уполномоченный орган, предварительно разместив их на официальном сайте.</w:t>
      </w:r>
    </w:p>
    <w:p w14:paraId="4C4CBB23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3.12.</w:t>
      </w:r>
      <w:r w:rsidRPr="001F5E3F">
        <w:rPr>
          <w:sz w:val="26"/>
          <w:szCs w:val="26"/>
        </w:rPr>
        <w:t>Уполномоченный орган в течение 10 рабочих дней со дня поступления документов, указанных в пункте 3.1</w:t>
      </w:r>
      <w:r>
        <w:rPr>
          <w:sz w:val="26"/>
          <w:szCs w:val="26"/>
        </w:rPr>
        <w:t>1</w:t>
      </w:r>
      <w:r w:rsidRPr="001F5E3F">
        <w:rPr>
          <w:sz w:val="26"/>
          <w:szCs w:val="26"/>
        </w:rPr>
        <w:t xml:space="preserve">. настоящего Порядка, на основании представленных документов подготавливает заключение об экспертизе МНПА по </w:t>
      </w:r>
      <w:r w:rsidRPr="00B51CC9">
        <w:rPr>
          <w:sz w:val="26"/>
          <w:szCs w:val="26"/>
          <w:u w:val="single"/>
        </w:rPr>
        <w:t>форме № 5</w:t>
      </w:r>
      <w:r w:rsidRPr="001F5E3F">
        <w:rPr>
          <w:sz w:val="26"/>
          <w:szCs w:val="26"/>
        </w:rPr>
        <w:t xml:space="preserve"> к настоящему Порядку или заключение об ОФВ МНПА </w:t>
      </w:r>
      <w:r w:rsidRPr="00B51CC9">
        <w:rPr>
          <w:sz w:val="26"/>
          <w:szCs w:val="26"/>
          <w:u w:val="single"/>
        </w:rPr>
        <w:t>по форме № 7</w:t>
      </w:r>
      <w:r w:rsidRPr="00B51CC9"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к настоящему Порядку.</w:t>
      </w:r>
    </w:p>
    <w:p w14:paraId="36B3FB1E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Заключение об экспертизе МНПА или заключение об ОФВ МНПА подписывается руководителем уполномоченного органа н</w:t>
      </w:r>
      <w:r>
        <w:rPr>
          <w:sz w:val="26"/>
          <w:szCs w:val="26"/>
        </w:rPr>
        <w:t xml:space="preserve">е позднее последнего дня </w:t>
      </w:r>
      <w:r w:rsidRPr="001F5E3F">
        <w:rPr>
          <w:sz w:val="26"/>
          <w:szCs w:val="26"/>
        </w:rPr>
        <w:t>срока проведения экспертизы МНПА, установленного Планом экспертизы МНПА.</w:t>
      </w:r>
    </w:p>
    <w:p w14:paraId="31B579BA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Заключение об экспертизе МНПА или заключение об ОФВ МНПА является основанием для изменения существующего</w:t>
      </w:r>
      <w:r>
        <w:rPr>
          <w:sz w:val="26"/>
          <w:szCs w:val="26"/>
        </w:rPr>
        <w:t xml:space="preserve"> муниципального регулирования.</w:t>
      </w:r>
    </w:p>
    <w:p w14:paraId="1A0BA78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Pr="001F5E3F">
        <w:rPr>
          <w:sz w:val="26"/>
          <w:szCs w:val="26"/>
        </w:rPr>
        <w:t>Заключение об экспертизе МНПА или заключение об ОФВ МНПА размещается уполномоченным органом на официальном сайте, направляется инициатору проведения экспертизы МНПА и в регулирующий орган, ответственный за нормативное правовое регулирование в установленной сфере, в течение 5 рабочих дней со дня его подписания.</w:t>
      </w:r>
    </w:p>
    <w:p w14:paraId="4C264FB7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Pr="001F5E3F">
        <w:rPr>
          <w:sz w:val="26"/>
          <w:szCs w:val="26"/>
        </w:rPr>
        <w:t>В случае наличия в заключении об экспертизе МНПА или в заключении об ОФВ МНПА сведений о выявленных положениях МНПА, необоснованно затрудняющих осуществление предпринимательской и инвестиционной деятельности, регулирующий орган в соответствии с настоящим Порядком обязан в течение 30 рабочих дней со дня получения указанного заключения разработать проект МНПА, предусматривающий внесение изменений в МНПА или отмены МНПА, с учетом проведенной экспертизы МНПА, и уведомить об этом уполномоченный орган.</w:t>
      </w:r>
    </w:p>
    <w:p w14:paraId="74CCF45F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3.15. </w:t>
      </w:r>
      <w:r w:rsidRPr="001F5E3F">
        <w:rPr>
          <w:sz w:val="26"/>
          <w:szCs w:val="26"/>
        </w:rPr>
        <w:t>Регулирующий орган вправе в течение 5 рабочих дней после получения заключения об экспертизе МНПА или заключения об ОФВ МНПА представить в письменном виде свои возражения на указанное заключение, которые подлежат рассмотрению уполномоченным органом в течение 5 рабочих дней после их получения.</w:t>
      </w:r>
    </w:p>
    <w:p w14:paraId="75C7D8FE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3.16. </w:t>
      </w:r>
      <w:r w:rsidRPr="001F5E3F">
        <w:rPr>
          <w:sz w:val="26"/>
          <w:szCs w:val="26"/>
        </w:rPr>
        <w:t>Разногласия, возникающие по результатам проведения экспертизы МНПА, решаются в порядке, установленном в разделе 4 настоящего Порядка.</w:t>
      </w:r>
    </w:p>
    <w:p w14:paraId="0EDC8B7A" w14:textId="77777777" w:rsidR="00E940AB" w:rsidRDefault="00E940AB" w:rsidP="00E940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4. </w:t>
      </w:r>
      <w:r w:rsidRPr="008B1ACF">
        <w:rPr>
          <w:b/>
          <w:sz w:val="26"/>
          <w:szCs w:val="26"/>
          <w:lang w:eastAsia="ru-RU"/>
        </w:rPr>
        <w:t xml:space="preserve">Порядок разрешения разногласий, возникающих в ходе </w:t>
      </w:r>
    </w:p>
    <w:p w14:paraId="3DDF7CE5" w14:textId="77777777" w:rsidR="00E940AB" w:rsidRDefault="00E940AB" w:rsidP="00E940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B1ACF">
        <w:rPr>
          <w:b/>
          <w:sz w:val="26"/>
          <w:szCs w:val="26"/>
          <w:lang w:eastAsia="ru-RU"/>
        </w:rPr>
        <w:t xml:space="preserve">проведения процедуры оценки регулирующего воздействия </w:t>
      </w:r>
    </w:p>
    <w:p w14:paraId="41C73229" w14:textId="77777777" w:rsidR="00E940AB" w:rsidRPr="008B1ACF" w:rsidRDefault="00E940AB" w:rsidP="00E940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B1ACF">
        <w:rPr>
          <w:b/>
          <w:sz w:val="26"/>
          <w:szCs w:val="26"/>
          <w:lang w:eastAsia="ru-RU"/>
        </w:rPr>
        <w:t xml:space="preserve">проектов </w:t>
      </w:r>
      <w:r>
        <w:rPr>
          <w:b/>
          <w:sz w:val="26"/>
          <w:szCs w:val="26"/>
          <w:lang w:eastAsia="ru-RU"/>
        </w:rPr>
        <w:t>М</w:t>
      </w:r>
      <w:r w:rsidRPr="008B1ACF">
        <w:rPr>
          <w:b/>
          <w:sz w:val="26"/>
          <w:szCs w:val="26"/>
          <w:lang w:eastAsia="ru-RU"/>
        </w:rPr>
        <w:t xml:space="preserve">НПА </w:t>
      </w:r>
    </w:p>
    <w:p w14:paraId="11DC27FD" w14:textId="77777777" w:rsidR="00E940AB" w:rsidRPr="008B1ACF" w:rsidRDefault="00E940AB" w:rsidP="00E940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14:paraId="45F6C743" w14:textId="77777777" w:rsidR="00E940AB" w:rsidRPr="008B1ACF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8B1ACF">
        <w:rPr>
          <w:sz w:val="26"/>
          <w:szCs w:val="26"/>
          <w:lang w:eastAsia="ru-RU"/>
        </w:rPr>
        <w:t xml:space="preserve">.1. При наличии разногласий по проекту </w:t>
      </w:r>
      <w:r>
        <w:rPr>
          <w:sz w:val="26"/>
          <w:szCs w:val="26"/>
          <w:lang w:eastAsia="ru-RU"/>
        </w:rPr>
        <w:t>М</w:t>
      </w:r>
      <w:r w:rsidRPr="008B1ACF">
        <w:rPr>
          <w:sz w:val="26"/>
          <w:szCs w:val="26"/>
          <w:lang w:eastAsia="ru-RU"/>
        </w:rPr>
        <w:t xml:space="preserve">НПА, возникших по результатам проведения оценки регулирующего воздействия, </w:t>
      </w:r>
      <w:r>
        <w:rPr>
          <w:sz w:val="26"/>
          <w:szCs w:val="26"/>
          <w:lang w:eastAsia="ru-RU"/>
        </w:rPr>
        <w:t xml:space="preserve">регулирующий орган </w:t>
      </w:r>
      <w:r w:rsidRPr="008B1ACF">
        <w:rPr>
          <w:sz w:val="26"/>
          <w:szCs w:val="26"/>
          <w:lang w:eastAsia="ru-RU"/>
        </w:rPr>
        <w:t xml:space="preserve">должен обеспечить обсуждение разногласий по проекту с руководителями структурных подразделений Администрации Пограничного муниципального округа, а также иными органами, </w:t>
      </w:r>
      <w:r w:rsidRPr="008B1ACF">
        <w:rPr>
          <w:sz w:val="26"/>
          <w:szCs w:val="26"/>
          <w:lang w:eastAsia="ru-RU"/>
        </w:rPr>
        <w:lastRenderedPageBreak/>
        <w:t xml:space="preserve">согласующих проект </w:t>
      </w:r>
      <w:r>
        <w:rPr>
          <w:sz w:val="26"/>
          <w:szCs w:val="26"/>
          <w:lang w:eastAsia="ru-RU"/>
        </w:rPr>
        <w:t>М</w:t>
      </w:r>
      <w:r w:rsidRPr="008B1ACF">
        <w:rPr>
          <w:sz w:val="26"/>
          <w:szCs w:val="26"/>
          <w:lang w:eastAsia="ru-RU"/>
        </w:rPr>
        <w:t xml:space="preserve">НПА, с целью поиска взаимоприемлемого решения. </w:t>
      </w:r>
    </w:p>
    <w:p w14:paraId="27473194" w14:textId="77777777" w:rsidR="00E940AB" w:rsidRPr="008B1ACF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8B1ACF">
        <w:rPr>
          <w:sz w:val="26"/>
          <w:szCs w:val="26"/>
          <w:lang w:eastAsia="ru-RU"/>
        </w:rPr>
        <w:t xml:space="preserve">При не урегулировании разногласий, любое заинтересованное лицо, участвующее в процедуре оценки регулирующего воздействия проектов </w:t>
      </w:r>
      <w:r>
        <w:rPr>
          <w:sz w:val="26"/>
          <w:szCs w:val="26"/>
          <w:lang w:eastAsia="ru-RU"/>
        </w:rPr>
        <w:t>М</w:t>
      </w:r>
      <w:r w:rsidRPr="008B1ACF">
        <w:rPr>
          <w:sz w:val="26"/>
          <w:szCs w:val="26"/>
          <w:lang w:eastAsia="ru-RU"/>
        </w:rPr>
        <w:t xml:space="preserve">НПА, вправе представить главе Администрации Пограничного муниципального округа письменное мнение с указанием предмета разногласий. </w:t>
      </w:r>
    </w:p>
    <w:p w14:paraId="7145C53E" w14:textId="77777777" w:rsidR="00E940AB" w:rsidRPr="008B1ACF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8B1ACF">
        <w:rPr>
          <w:sz w:val="26"/>
          <w:szCs w:val="26"/>
          <w:lang w:eastAsia="ru-RU"/>
        </w:rPr>
        <w:t xml:space="preserve">.2. Глава Администрации Пограничного муниципального округа с учетом мнения </w:t>
      </w:r>
      <w:r>
        <w:rPr>
          <w:sz w:val="26"/>
          <w:szCs w:val="26"/>
          <w:lang w:eastAsia="ru-RU"/>
        </w:rPr>
        <w:t>регулирующего органа</w:t>
      </w:r>
      <w:r w:rsidRPr="008B1ACF">
        <w:rPr>
          <w:sz w:val="26"/>
          <w:szCs w:val="26"/>
          <w:lang w:eastAsia="ru-RU"/>
        </w:rPr>
        <w:t xml:space="preserve"> принимает решение по разногласиям.  </w:t>
      </w:r>
    </w:p>
    <w:p w14:paraId="1CACCA7F" w14:textId="77777777" w:rsidR="00E940AB" w:rsidRPr="008B1ACF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6"/>
          <w:szCs w:val="26"/>
          <w:lang w:eastAsia="ru-RU"/>
        </w:rPr>
      </w:pPr>
    </w:p>
    <w:p w14:paraId="2BE11E10" w14:textId="77777777" w:rsidR="00E940AB" w:rsidRDefault="00E940AB" w:rsidP="00E940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5</w:t>
      </w:r>
      <w:r w:rsidRPr="008B1ACF">
        <w:rPr>
          <w:b/>
          <w:color w:val="000000"/>
          <w:sz w:val="26"/>
          <w:szCs w:val="26"/>
          <w:lang w:eastAsia="ru-RU"/>
        </w:rPr>
        <w:t xml:space="preserve">. </w:t>
      </w:r>
      <w:r w:rsidRPr="008B1ACF">
        <w:rPr>
          <w:b/>
          <w:sz w:val="26"/>
          <w:szCs w:val="26"/>
          <w:lang w:eastAsia="ru-RU"/>
        </w:rPr>
        <w:t xml:space="preserve">Порядок разрешения разногласий, возникающих в ходе </w:t>
      </w:r>
    </w:p>
    <w:p w14:paraId="764B20EE" w14:textId="77777777" w:rsidR="00E940AB" w:rsidRDefault="00E940AB" w:rsidP="00E940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B1ACF">
        <w:rPr>
          <w:b/>
          <w:sz w:val="26"/>
          <w:szCs w:val="26"/>
          <w:lang w:eastAsia="ru-RU"/>
        </w:rPr>
        <w:t xml:space="preserve">проведения экспертизы муниципальных нормативных </w:t>
      </w:r>
    </w:p>
    <w:p w14:paraId="3B3B317D" w14:textId="77777777" w:rsidR="00E940AB" w:rsidRPr="008B1ACF" w:rsidRDefault="00E940AB" w:rsidP="00E940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B1ACF">
        <w:rPr>
          <w:b/>
          <w:sz w:val="26"/>
          <w:szCs w:val="26"/>
          <w:lang w:eastAsia="ru-RU"/>
        </w:rPr>
        <w:t xml:space="preserve">правовых актов </w:t>
      </w:r>
    </w:p>
    <w:p w14:paraId="68E658F5" w14:textId="77777777" w:rsidR="00E940AB" w:rsidRPr="008B1ACF" w:rsidRDefault="00E940AB" w:rsidP="00E940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14:paraId="67EF92F5" w14:textId="77777777" w:rsidR="00E940AB" w:rsidRPr="008B1ACF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Pr="008B1ACF">
        <w:rPr>
          <w:sz w:val="26"/>
          <w:szCs w:val="26"/>
          <w:lang w:eastAsia="ru-RU"/>
        </w:rPr>
        <w:t xml:space="preserve">.1. При наличии разногласий, возникших по результатам проведения экспертизы МНПА, </w:t>
      </w:r>
      <w:r>
        <w:rPr>
          <w:sz w:val="26"/>
          <w:szCs w:val="26"/>
          <w:lang w:eastAsia="ru-RU"/>
        </w:rPr>
        <w:t>регулирующий орган</w:t>
      </w:r>
      <w:r w:rsidRPr="008B1ACF">
        <w:rPr>
          <w:sz w:val="26"/>
          <w:szCs w:val="26"/>
          <w:lang w:eastAsia="ru-RU"/>
        </w:rPr>
        <w:t xml:space="preserve"> должен обеспечить обсуждение разногласий по МНПА с руководителями структурных подразделений Администрации Пограничного муниципального округа, а также иными органами, согласующими проект МНПА, с целью поиска взаимоприемлемого решения. </w:t>
      </w:r>
    </w:p>
    <w:p w14:paraId="6CE5A6AE" w14:textId="77777777" w:rsidR="00E940AB" w:rsidRPr="008B1ACF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8B1ACF">
        <w:rPr>
          <w:sz w:val="26"/>
          <w:szCs w:val="26"/>
          <w:lang w:eastAsia="ru-RU"/>
        </w:rPr>
        <w:t xml:space="preserve">При не урегулировании разногласий, любое заинтересованное лицо, участвующее в процедуре экспертизы МНПА, вправе представить главе Администрации Пограничного муниципального округа письменное мнение с указанием предмета разногласий. </w:t>
      </w:r>
    </w:p>
    <w:p w14:paraId="41384DB5" w14:textId="77777777" w:rsidR="00E940AB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Pr="008B1ACF">
        <w:rPr>
          <w:sz w:val="26"/>
          <w:szCs w:val="26"/>
          <w:lang w:eastAsia="ru-RU"/>
        </w:rPr>
        <w:t xml:space="preserve">.2. Глава Администрации Пограничного муниципального округа с учетом мнения </w:t>
      </w:r>
      <w:r>
        <w:rPr>
          <w:sz w:val="26"/>
          <w:szCs w:val="26"/>
          <w:lang w:eastAsia="ru-RU"/>
        </w:rPr>
        <w:t>регулирующего органа</w:t>
      </w:r>
      <w:r w:rsidRPr="008B1ACF">
        <w:rPr>
          <w:sz w:val="26"/>
          <w:szCs w:val="26"/>
          <w:lang w:eastAsia="ru-RU"/>
        </w:rPr>
        <w:t xml:space="preserve"> принимает решение по разногласиям.  </w:t>
      </w:r>
    </w:p>
    <w:p w14:paraId="2809F332" w14:textId="77777777" w:rsidR="00E940AB" w:rsidRPr="008B1ACF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p w14:paraId="20C381DC" w14:textId="77777777" w:rsidR="00E940AB" w:rsidRDefault="00E940AB" w:rsidP="00E940A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6</w:t>
      </w:r>
      <w:r w:rsidRPr="008B1ACF">
        <w:rPr>
          <w:b/>
          <w:sz w:val="26"/>
          <w:szCs w:val="26"/>
          <w:lang w:eastAsia="ru-RU"/>
        </w:rPr>
        <w:t>. Порядок использования результатов оценки регулирующего</w:t>
      </w:r>
    </w:p>
    <w:p w14:paraId="07598D59" w14:textId="77777777" w:rsidR="00E940AB" w:rsidRPr="008B1ACF" w:rsidRDefault="00E940AB" w:rsidP="00E940A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B1ACF">
        <w:rPr>
          <w:b/>
          <w:sz w:val="26"/>
          <w:szCs w:val="26"/>
          <w:lang w:eastAsia="ru-RU"/>
        </w:rPr>
        <w:t xml:space="preserve"> воздействия проектов </w:t>
      </w:r>
      <w:r>
        <w:rPr>
          <w:b/>
          <w:sz w:val="26"/>
          <w:szCs w:val="26"/>
          <w:lang w:eastAsia="ru-RU"/>
        </w:rPr>
        <w:t>М</w:t>
      </w:r>
      <w:r w:rsidRPr="008B1ACF">
        <w:rPr>
          <w:b/>
          <w:sz w:val="26"/>
          <w:szCs w:val="26"/>
          <w:lang w:eastAsia="ru-RU"/>
        </w:rPr>
        <w:t>НПА</w:t>
      </w:r>
    </w:p>
    <w:p w14:paraId="11903A32" w14:textId="77777777" w:rsidR="00E940AB" w:rsidRPr="008B1ACF" w:rsidRDefault="00E940AB" w:rsidP="00E940A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14:paraId="65153FBE" w14:textId="77777777" w:rsidR="00E940AB" w:rsidRPr="008B1ACF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</w:t>
      </w:r>
      <w:r w:rsidRPr="008B1ACF">
        <w:rPr>
          <w:sz w:val="26"/>
          <w:szCs w:val="26"/>
          <w:lang w:eastAsia="ru-RU"/>
        </w:rPr>
        <w:t xml:space="preserve">.1. Результаты оценки регулирующего воздействия проекта </w:t>
      </w:r>
      <w:r>
        <w:rPr>
          <w:sz w:val="26"/>
          <w:szCs w:val="26"/>
          <w:lang w:eastAsia="ru-RU"/>
        </w:rPr>
        <w:t>М</w:t>
      </w:r>
      <w:r w:rsidRPr="008B1ACF">
        <w:rPr>
          <w:sz w:val="26"/>
          <w:szCs w:val="26"/>
          <w:lang w:eastAsia="ru-RU"/>
        </w:rPr>
        <w:t xml:space="preserve">НПА, оформленные в виде заключения представляются на рассмотрение главы Пограничного муниципального округа – главы Администрации Пограничного муниципального округа вместе с проектом </w:t>
      </w:r>
      <w:r>
        <w:rPr>
          <w:sz w:val="26"/>
          <w:szCs w:val="26"/>
          <w:lang w:eastAsia="ru-RU"/>
        </w:rPr>
        <w:t>М</w:t>
      </w:r>
      <w:r w:rsidRPr="008B1ACF">
        <w:rPr>
          <w:sz w:val="26"/>
          <w:szCs w:val="26"/>
          <w:lang w:eastAsia="ru-RU"/>
        </w:rPr>
        <w:t xml:space="preserve">НПА. </w:t>
      </w:r>
    </w:p>
    <w:p w14:paraId="7B3B42F9" w14:textId="77777777" w:rsidR="00E940AB" w:rsidRPr="008B1ACF" w:rsidRDefault="00E940AB" w:rsidP="00E940A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  <w:lang w:eastAsia="ru-RU"/>
        </w:rPr>
      </w:pPr>
      <w:r w:rsidRPr="008B1ACF">
        <w:rPr>
          <w:sz w:val="26"/>
          <w:szCs w:val="26"/>
          <w:lang w:eastAsia="ru-RU"/>
        </w:rPr>
        <w:t xml:space="preserve">В случае, если заключение содержит выводы о наличии в проекте </w:t>
      </w:r>
      <w:r>
        <w:rPr>
          <w:sz w:val="26"/>
          <w:szCs w:val="26"/>
          <w:lang w:eastAsia="ru-RU"/>
        </w:rPr>
        <w:t>М</w:t>
      </w:r>
      <w:r w:rsidRPr="008B1ACF">
        <w:rPr>
          <w:sz w:val="26"/>
          <w:szCs w:val="26"/>
          <w:lang w:eastAsia="ru-RU"/>
        </w:rPr>
        <w:t>НПА положений, которые:</w:t>
      </w:r>
    </w:p>
    <w:p w14:paraId="2B853A54" w14:textId="77777777" w:rsidR="00E940AB" w:rsidRPr="008B1ACF" w:rsidRDefault="00E940AB" w:rsidP="00E940A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  <w:lang w:eastAsia="ru-RU"/>
        </w:rPr>
      </w:pPr>
      <w:r w:rsidRPr="008B1ACF">
        <w:rPr>
          <w:sz w:val="26"/>
          <w:szCs w:val="26"/>
          <w:lang w:eastAsia="ru-RU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14:paraId="311B6356" w14:textId="77777777" w:rsidR="00E940AB" w:rsidRPr="008B1ACF" w:rsidRDefault="00E940AB" w:rsidP="00E940A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  <w:lang w:eastAsia="ru-RU"/>
        </w:rPr>
      </w:pPr>
      <w:r w:rsidRPr="008B1ACF">
        <w:rPr>
          <w:sz w:val="26"/>
          <w:szCs w:val="26"/>
          <w:lang w:eastAsia="ru-RU"/>
        </w:rPr>
        <w:t xml:space="preserve">способствуют возникновению необоснованных расходов субъектов предпринимательской и инвестиционной деятельности; способствуют возникновению </w:t>
      </w:r>
      <w:r w:rsidRPr="008B1ACF">
        <w:rPr>
          <w:sz w:val="26"/>
          <w:szCs w:val="26"/>
          <w:lang w:eastAsia="ru-RU"/>
        </w:rPr>
        <w:lastRenderedPageBreak/>
        <w:t xml:space="preserve">необоснованных расходов бюджета Пограничного муниципального округа глава Пограничного муниципального округа – глава Администрации Пограничного муниципального округа вправе отклонить предложенный к принятию проект </w:t>
      </w:r>
      <w:r>
        <w:rPr>
          <w:sz w:val="26"/>
          <w:szCs w:val="26"/>
          <w:lang w:eastAsia="ru-RU"/>
        </w:rPr>
        <w:t>М</w:t>
      </w:r>
      <w:r w:rsidRPr="008B1ACF">
        <w:rPr>
          <w:sz w:val="26"/>
          <w:szCs w:val="26"/>
          <w:lang w:eastAsia="ru-RU"/>
        </w:rPr>
        <w:t>НПА и вернуть его на доработку.</w:t>
      </w:r>
    </w:p>
    <w:p w14:paraId="02BEA447" w14:textId="77777777" w:rsidR="00E940AB" w:rsidRPr="008B1ACF" w:rsidRDefault="00E940AB" w:rsidP="00E940A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  <w:lang w:eastAsia="ru-RU"/>
        </w:rPr>
      </w:pPr>
      <w:r w:rsidRPr="008B1ACF">
        <w:rPr>
          <w:sz w:val="26"/>
          <w:szCs w:val="26"/>
          <w:lang w:eastAsia="ru-RU"/>
        </w:rPr>
        <w:t xml:space="preserve">6.2. Заключение об оценке регулирующего воздействия проекта </w:t>
      </w:r>
      <w:r>
        <w:rPr>
          <w:sz w:val="26"/>
          <w:szCs w:val="26"/>
          <w:lang w:eastAsia="ru-RU"/>
        </w:rPr>
        <w:t>М</w:t>
      </w:r>
      <w:r w:rsidRPr="008B1ACF">
        <w:rPr>
          <w:sz w:val="26"/>
          <w:szCs w:val="26"/>
          <w:lang w:eastAsia="ru-RU"/>
        </w:rPr>
        <w:t xml:space="preserve">НПА подлежит хранению с подлинником </w:t>
      </w:r>
      <w:r>
        <w:rPr>
          <w:sz w:val="26"/>
          <w:szCs w:val="26"/>
          <w:lang w:eastAsia="ru-RU"/>
        </w:rPr>
        <w:t>М</w:t>
      </w:r>
      <w:r w:rsidRPr="008B1ACF">
        <w:rPr>
          <w:sz w:val="26"/>
          <w:szCs w:val="26"/>
          <w:lang w:eastAsia="ru-RU"/>
        </w:rPr>
        <w:t xml:space="preserve">НПА, в отношении которого была осуществлена указанная оценка. </w:t>
      </w:r>
    </w:p>
    <w:p w14:paraId="66B0D696" w14:textId="77777777" w:rsidR="00E940AB" w:rsidRPr="008B1ACF" w:rsidRDefault="00E940AB" w:rsidP="00E940A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6"/>
          <w:szCs w:val="26"/>
          <w:lang w:eastAsia="ru-RU"/>
        </w:rPr>
      </w:pPr>
    </w:p>
    <w:p w14:paraId="29252B70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1200243C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2A7ABC48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  <w:sectPr w:rsidR="00E940AB" w:rsidRPr="001F5E3F" w:rsidSect="00041F82">
          <w:pgSz w:w="11900" w:h="16840"/>
          <w:pgMar w:top="851" w:right="567" w:bottom="851" w:left="1418" w:header="0" w:footer="6" w:gutter="0"/>
          <w:cols w:space="720"/>
          <w:noEndnote/>
          <w:docGrid w:linePitch="360"/>
        </w:sectPr>
      </w:pPr>
    </w:p>
    <w:p w14:paraId="4195EF9F" w14:textId="77777777" w:rsidR="00E940AB" w:rsidRPr="00B51CC9" w:rsidRDefault="00E940AB" w:rsidP="00E940AB">
      <w:pPr>
        <w:spacing w:line="360" w:lineRule="auto"/>
        <w:ind w:firstLine="4962"/>
        <w:jc w:val="both"/>
        <w:rPr>
          <w:sz w:val="26"/>
          <w:szCs w:val="26"/>
        </w:rPr>
      </w:pPr>
      <w:r w:rsidRPr="00B51CC9">
        <w:rPr>
          <w:sz w:val="26"/>
          <w:szCs w:val="26"/>
        </w:rPr>
        <w:lastRenderedPageBreak/>
        <w:t>Форма № 1</w:t>
      </w:r>
    </w:p>
    <w:p w14:paraId="30167BF5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к Порядку организации и проведения</w:t>
      </w:r>
    </w:p>
    <w:p w14:paraId="699E2DA2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ОРВ проектов МНПА, экспертизы </w:t>
      </w:r>
    </w:p>
    <w:p w14:paraId="74499290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МНПА </w:t>
      </w:r>
      <w:r>
        <w:rPr>
          <w:sz w:val="26"/>
          <w:szCs w:val="26"/>
        </w:rPr>
        <w:t>Пограничного муниципального</w:t>
      </w:r>
    </w:p>
    <w:p w14:paraId="4588A209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Pr="001F5E3F">
        <w:rPr>
          <w:sz w:val="26"/>
          <w:szCs w:val="26"/>
        </w:rPr>
        <w:t>круга</w:t>
      </w:r>
      <w:r>
        <w:rPr>
          <w:sz w:val="26"/>
          <w:szCs w:val="26"/>
        </w:rPr>
        <w:t xml:space="preserve"> </w:t>
      </w:r>
      <w:r w:rsidRPr="00B51CC9">
        <w:rPr>
          <w:sz w:val="26"/>
          <w:szCs w:val="26"/>
        </w:rPr>
        <w:t>затрагивающих вопросы</w:t>
      </w:r>
    </w:p>
    <w:p w14:paraId="25BD19B3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осуществления предпринимательской</w:t>
      </w:r>
    </w:p>
    <w:p w14:paraId="628FA71D" w14:textId="77777777" w:rsidR="00E940AB" w:rsidRPr="00B51CC9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и инвестиционной деятельности</w:t>
      </w:r>
    </w:p>
    <w:p w14:paraId="3C0B017D" w14:textId="77777777" w:rsidR="00E940AB" w:rsidRPr="001F5E3F" w:rsidRDefault="00E940AB" w:rsidP="00E940AB">
      <w:pPr>
        <w:ind w:firstLine="4962"/>
        <w:jc w:val="both"/>
        <w:rPr>
          <w:sz w:val="26"/>
          <w:szCs w:val="26"/>
        </w:rPr>
      </w:pPr>
    </w:p>
    <w:p w14:paraId="0D44FF37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bookmarkStart w:id="4" w:name="bookmark8"/>
    </w:p>
    <w:p w14:paraId="2AFF9C8D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</w:p>
    <w:bookmarkEnd w:id="4"/>
    <w:p w14:paraId="2B259036" w14:textId="77777777" w:rsidR="00E940AB" w:rsidRPr="00E725AB" w:rsidRDefault="00E940AB" w:rsidP="00E940AB">
      <w:pPr>
        <w:jc w:val="center"/>
        <w:rPr>
          <w:sz w:val="28"/>
          <w:szCs w:val="28"/>
        </w:rPr>
      </w:pPr>
      <w:r w:rsidRPr="00E725AB">
        <w:rPr>
          <w:sz w:val="28"/>
          <w:szCs w:val="28"/>
        </w:rPr>
        <w:t>СВОДНЫЙ ОТЧЕТ</w:t>
      </w:r>
    </w:p>
    <w:p w14:paraId="5B1A29ED" w14:textId="77777777" w:rsidR="00E940AB" w:rsidRPr="00E725AB" w:rsidRDefault="00E940AB" w:rsidP="00E940AB">
      <w:pPr>
        <w:jc w:val="center"/>
        <w:rPr>
          <w:sz w:val="28"/>
          <w:szCs w:val="28"/>
        </w:rPr>
      </w:pPr>
      <w:r w:rsidRPr="00E725AB">
        <w:rPr>
          <w:sz w:val="28"/>
          <w:szCs w:val="28"/>
        </w:rPr>
        <w:t>ОБ ОЦЕНКЕ РЕГУЛИРУЮЩЕГО ВОЗДЕЙСТВИЯ</w:t>
      </w:r>
    </w:p>
    <w:p w14:paraId="15C75FC9" w14:textId="77777777" w:rsidR="00E940AB" w:rsidRPr="00E725AB" w:rsidRDefault="00E940AB" w:rsidP="00E940AB">
      <w:pPr>
        <w:spacing w:line="360" w:lineRule="auto"/>
        <w:jc w:val="both"/>
        <w:rPr>
          <w:sz w:val="28"/>
          <w:szCs w:val="28"/>
        </w:rPr>
      </w:pPr>
    </w:p>
    <w:p w14:paraId="1CB27112" w14:textId="77777777" w:rsidR="00E940AB" w:rsidRPr="00E725AB" w:rsidRDefault="00E940AB" w:rsidP="00E940AB">
      <w:pPr>
        <w:spacing w:line="360" w:lineRule="auto"/>
        <w:ind w:firstLine="708"/>
        <w:jc w:val="both"/>
        <w:rPr>
          <w:sz w:val="28"/>
          <w:szCs w:val="28"/>
        </w:rPr>
      </w:pPr>
      <w:r w:rsidRPr="00E725AB">
        <w:rPr>
          <w:sz w:val="28"/>
          <w:szCs w:val="28"/>
        </w:rPr>
        <w:t>1.Общие сведения:</w:t>
      </w:r>
    </w:p>
    <w:p w14:paraId="04A88B38" w14:textId="77777777" w:rsidR="00E940AB" w:rsidRDefault="00E940AB" w:rsidP="00E940AB">
      <w:pPr>
        <w:spacing w:line="360" w:lineRule="auto"/>
        <w:ind w:firstLine="708"/>
        <w:jc w:val="both"/>
        <w:rPr>
          <w:sz w:val="28"/>
          <w:szCs w:val="28"/>
        </w:rPr>
      </w:pPr>
      <w:r w:rsidRPr="00E725AB">
        <w:rPr>
          <w:sz w:val="28"/>
          <w:szCs w:val="28"/>
        </w:rPr>
        <w:t xml:space="preserve">1.1. Название регулирующего акта: </w:t>
      </w:r>
    </w:p>
    <w:p w14:paraId="50F1A85A" w14:textId="77777777" w:rsidR="00E940AB" w:rsidRPr="00E725AB" w:rsidRDefault="00E940AB" w:rsidP="00E940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1D469B2" w14:textId="77777777" w:rsidR="00E940AB" w:rsidRDefault="00E940AB" w:rsidP="00E940AB">
      <w:pPr>
        <w:spacing w:line="360" w:lineRule="auto"/>
        <w:ind w:firstLine="709"/>
        <w:jc w:val="both"/>
        <w:rPr>
          <w:sz w:val="28"/>
          <w:szCs w:val="28"/>
        </w:rPr>
      </w:pPr>
      <w:r w:rsidRPr="001A554A">
        <w:rPr>
          <w:sz w:val="28"/>
          <w:szCs w:val="28"/>
        </w:rPr>
        <w:t xml:space="preserve">1.2. </w:t>
      </w:r>
      <w:r>
        <w:rPr>
          <w:sz w:val="28"/>
          <w:szCs w:val="28"/>
        </w:rPr>
        <w:t>Регулирующий орган</w:t>
      </w:r>
      <w:r w:rsidRPr="001A554A">
        <w:rPr>
          <w:sz w:val="28"/>
          <w:szCs w:val="28"/>
        </w:rPr>
        <w:t xml:space="preserve"> регулирующего акта: </w:t>
      </w:r>
    </w:p>
    <w:p w14:paraId="2CE7CC2C" w14:textId="77777777" w:rsidR="00E940AB" w:rsidRPr="001A554A" w:rsidRDefault="00E940AB" w:rsidP="00E94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53908D26" w14:textId="77777777" w:rsidR="00E940AB" w:rsidRDefault="00E940AB" w:rsidP="00E940AB">
      <w:pPr>
        <w:spacing w:line="360" w:lineRule="auto"/>
        <w:ind w:left="708"/>
        <w:jc w:val="both"/>
        <w:rPr>
          <w:sz w:val="28"/>
          <w:szCs w:val="28"/>
        </w:rPr>
      </w:pPr>
      <w:r w:rsidRPr="00C147CB">
        <w:rPr>
          <w:sz w:val="28"/>
          <w:szCs w:val="28"/>
        </w:rPr>
        <w:t xml:space="preserve">1.3. Соисполнители: </w:t>
      </w:r>
    </w:p>
    <w:p w14:paraId="6B83CA7C" w14:textId="77777777" w:rsidR="00E940AB" w:rsidRPr="00E725AB" w:rsidRDefault="00E940AB" w:rsidP="00E940AB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9FBF587" w14:textId="77777777" w:rsidR="00E940AB" w:rsidRDefault="00E940AB" w:rsidP="00E940AB">
      <w:pPr>
        <w:spacing w:line="360" w:lineRule="auto"/>
        <w:ind w:firstLine="708"/>
        <w:jc w:val="both"/>
        <w:rPr>
          <w:sz w:val="28"/>
          <w:szCs w:val="28"/>
        </w:rPr>
      </w:pPr>
      <w:r w:rsidRPr="00E725AB">
        <w:rPr>
          <w:sz w:val="28"/>
          <w:szCs w:val="28"/>
        </w:rPr>
        <w:t xml:space="preserve">1.4. Сроки проведения оценки регулирующего воздействия: </w:t>
      </w:r>
    </w:p>
    <w:p w14:paraId="120706E6" w14:textId="77777777" w:rsidR="00E940AB" w:rsidRPr="00A83671" w:rsidRDefault="00E940AB" w:rsidP="00E940AB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A83671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 xml:space="preserve">                        </w:t>
      </w:r>
      <w:r w:rsidRPr="00A83671">
        <w:rPr>
          <w:sz w:val="28"/>
          <w:szCs w:val="28"/>
          <w:u w:val="single"/>
        </w:rPr>
        <w:t xml:space="preserve"> по </w:t>
      </w:r>
      <w:r>
        <w:rPr>
          <w:sz w:val="28"/>
          <w:szCs w:val="28"/>
          <w:u w:val="single"/>
        </w:rPr>
        <w:t xml:space="preserve">                            .</w:t>
      </w:r>
    </w:p>
    <w:p w14:paraId="32A06AA4" w14:textId="77777777" w:rsidR="00E940AB" w:rsidRDefault="00E940AB" w:rsidP="00E940AB">
      <w:pPr>
        <w:spacing w:line="360" w:lineRule="auto"/>
        <w:ind w:firstLine="708"/>
        <w:jc w:val="both"/>
        <w:rPr>
          <w:sz w:val="28"/>
          <w:szCs w:val="28"/>
        </w:rPr>
      </w:pPr>
      <w:r w:rsidRPr="00E725AB">
        <w:rPr>
          <w:sz w:val="28"/>
          <w:szCs w:val="28"/>
        </w:rPr>
        <w:t>2. Описание существующей проблемы</w:t>
      </w:r>
      <w:r>
        <w:rPr>
          <w:sz w:val="28"/>
          <w:szCs w:val="28"/>
        </w:rPr>
        <w:t xml:space="preserve">: </w:t>
      </w:r>
    </w:p>
    <w:p w14:paraId="4F27DB30" w14:textId="77777777" w:rsidR="00E940AB" w:rsidRPr="00E725AB" w:rsidRDefault="00E940AB" w:rsidP="00E940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7109076" w14:textId="77777777" w:rsidR="00E940AB" w:rsidRDefault="00E940AB" w:rsidP="00E94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3E06">
        <w:rPr>
          <w:sz w:val="28"/>
          <w:szCs w:val="28"/>
        </w:rPr>
        <w:t xml:space="preserve">. Обоснование цели: </w:t>
      </w:r>
    </w:p>
    <w:p w14:paraId="6182D868" w14:textId="77777777" w:rsidR="00E940AB" w:rsidRDefault="00E940AB" w:rsidP="00E94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73B4E9F1" w14:textId="77777777" w:rsidR="00E940AB" w:rsidRDefault="00E940AB" w:rsidP="00E94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3E06">
        <w:rPr>
          <w:sz w:val="28"/>
          <w:szCs w:val="28"/>
        </w:rPr>
        <w:t>.</w:t>
      </w:r>
      <w:r w:rsidRPr="004B3E06">
        <w:rPr>
          <w:sz w:val="28"/>
          <w:szCs w:val="28"/>
        </w:rPr>
        <w:tab/>
        <w:t xml:space="preserve">Принятие проекта постановления </w:t>
      </w:r>
      <w:r>
        <w:rPr>
          <w:sz w:val="28"/>
          <w:szCs w:val="28"/>
        </w:rPr>
        <w:t>потребует / не потребует</w:t>
      </w:r>
      <w:r w:rsidRPr="004B3E06">
        <w:rPr>
          <w:sz w:val="28"/>
          <w:szCs w:val="28"/>
        </w:rPr>
        <w:t xml:space="preserve"> расходов из бюджета </w:t>
      </w:r>
      <w:r>
        <w:rPr>
          <w:sz w:val="28"/>
          <w:szCs w:val="28"/>
        </w:rPr>
        <w:t>муниципального округа</w:t>
      </w:r>
      <w:r w:rsidRPr="004B3E06">
        <w:rPr>
          <w:sz w:val="28"/>
          <w:szCs w:val="28"/>
        </w:rPr>
        <w:t>.</w:t>
      </w:r>
    </w:p>
    <w:p w14:paraId="7E7FAC6C" w14:textId="77777777" w:rsidR="00E940AB" w:rsidRDefault="00E940AB" w:rsidP="00E94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3E06">
        <w:rPr>
          <w:sz w:val="28"/>
          <w:szCs w:val="28"/>
        </w:rPr>
        <w:t>.</w:t>
      </w:r>
      <w:r w:rsidRPr="004B3E06">
        <w:rPr>
          <w:sz w:val="28"/>
          <w:szCs w:val="28"/>
        </w:rPr>
        <w:tab/>
        <w:t xml:space="preserve">В проекте постановления запреты и ограничения на субъекты предпринимательской и инвестиционной деятельности </w:t>
      </w:r>
      <w:r>
        <w:rPr>
          <w:sz w:val="28"/>
          <w:szCs w:val="28"/>
        </w:rPr>
        <w:t xml:space="preserve">возлагаются / </w:t>
      </w:r>
      <w:r w:rsidRPr="004B3E06">
        <w:rPr>
          <w:sz w:val="28"/>
          <w:szCs w:val="28"/>
        </w:rPr>
        <w:t>не возлагаются.</w:t>
      </w:r>
    </w:p>
    <w:p w14:paraId="03069E67" w14:textId="77777777" w:rsidR="00E940AB" w:rsidRDefault="00E940AB" w:rsidP="00E94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B3E06">
        <w:rPr>
          <w:sz w:val="28"/>
          <w:szCs w:val="28"/>
        </w:rPr>
        <w:t>.</w:t>
      </w:r>
      <w:r w:rsidRPr="004B3E06">
        <w:rPr>
          <w:sz w:val="28"/>
          <w:szCs w:val="28"/>
        </w:rPr>
        <w:tab/>
        <w:t xml:space="preserve">Риски невозможности решения проблемы </w:t>
      </w:r>
      <w:r>
        <w:rPr>
          <w:sz w:val="28"/>
          <w:szCs w:val="28"/>
        </w:rPr>
        <w:t xml:space="preserve">имеются / </w:t>
      </w:r>
      <w:r w:rsidRPr="004B3E06">
        <w:rPr>
          <w:sz w:val="28"/>
          <w:szCs w:val="28"/>
        </w:rPr>
        <w:t>отсутствуют.</w:t>
      </w:r>
    </w:p>
    <w:p w14:paraId="2FF78FF0" w14:textId="77777777" w:rsidR="00E940AB" w:rsidRDefault="00E940AB" w:rsidP="00E94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B3E06">
        <w:rPr>
          <w:sz w:val="28"/>
          <w:szCs w:val="28"/>
        </w:rPr>
        <w:t>.</w:t>
      </w:r>
      <w:r w:rsidRPr="004B3E06">
        <w:rPr>
          <w:sz w:val="28"/>
          <w:szCs w:val="28"/>
        </w:rPr>
        <w:tab/>
        <w:t xml:space="preserve">Иные сведения: </w:t>
      </w:r>
    </w:p>
    <w:p w14:paraId="4759BEB5" w14:textId="77777777" w:rsidR="00E940AB" w:rsidRDefault="00E940AB" w:rsidP="00E94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58F61266" w14:textId="77777777" w:rsidR="00E940AB" w:rsidRDefault="00E940AB" w:rsidP="00E94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725AB">
        <w:rPr>
          <w:sz w:val="28"/>
          <w:szCs w:val="28"/>
        </w:rPr>
        <w:t>. Информация об исполнителях:</w:t>
      </w:r>
    </w:p>
    <w:p w14:paraId="732CBB6D" w14:textId="77777777" w:rsidR="00E940AB" w:rsidRPr="001F5E3F" w:rsidRDefault="00E940AB" w:rsidP="00E940A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161F45C7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  <w:sectPr w:rsidR="00E940AB" w:rsidRPr="001F5E3F" w:rsidSect="00D57A9C">
          <w:pgSz w:w="11900" w:h="16840"/>
          <w:pgMar w:top="567" w:right="567" w:bottom="567" w:left="1418" w:header="0" w:footer="6" w:gutter="0"/>
          <w:cols w:space="720"/>
          <w:noEndnote/>
          <w:docGrid w:linePitch="360"/>
        </w:sectPr>
      </w:pPr>
    </w:p>
    <w:p w14:paraId="48C49C77" w14:textId="77777777" w:rsidR="00E940AB" w:rsidRPr="00B51CC9" w:rsidRDefault="00E940AB" w:rsidP="00E940AB">
      <w:pPr>
        <w:spacing w:line="360" w:lineRule="auto"/>
        <w:ind w:firstLine="4962"/>
        <w:jc w:val="both"/>
        <w:rPr>
          <w:sz w:val="26"/>
          <w:szCs w:val="26"/>
        </w:rPr>
      </w:pPr>
      <w:r w:rsidRPr="00B51CC9">
        <w:rPr>
          <w:sz w:val="26"/>
          <w:szCs w:val="26"/>
        </w:rPr>
        <w:lastRenderedPageBreak/>
        <w:t>Форма № 2</w:t>
      </w:r>
    </w:p>
    <w:p w14:paraId="39B34B69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к Порядку организации и проведения</w:t>
      </w:r>
    </w:p>
    <w:p w14:paraId="2E60CE3E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ОРВ проектов МНПА, экспертизы </w:t>
      </w:r>
    </w:p>
    <w:p w14:paraId="52D4E4DB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МНПА </w:t>
      </w:r>
      <w:r>
        <w:rPr>
          <w:sz w:val="26"/>
          <w:szCs w:val="26"/>
        </w:rPr>
        <w:t>Пограничного муниципального</w:t>
      </w:r>
    </w:p>
    <w:p w14:paraId="4C5C9893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Pr="001F5E3F">
        <w:rPr>
          <w:sz w:val="26"/>
          <w:szCs w:val="26"/>
        </w:rPr>
        <w:t>круга</w:t>
      </w:r>
      <w:r>
        <w:rPr>
          <w:sz w:val="26"/>
          <w:szCs w:val="26"/>
        </w:rPr>
        <w:t xml:space="preserve"> </w:t>
      </w:r>
      <w:r w:rsidRPr="00B51CC9">
        <w:rPr>
          <w:sz w:val="26"/>
          <w:szCs w:val="26"/>
        </w:rPr>
        <w:t>затрагивающих вопросы</w:t>
      </w:r>
    </w:p>
    <w:p w14:paraId="17561247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осуществления предпринимательской</w:t>
      </w:r>
    </w:p>
    <w:p w14:paraId="5C07DD39" w14:textId="77777777" w:rsidR="00E940AB" w:rsidRPr="00B51CC9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и инвестиционной деятельности</w:t>
      </w:r>
    </w:p>
    <w:p w14:paraId="34BEACB9" w14:textId="77777777" w:rsidR="00E940AB" w:rsidRPr="001F5E3F" w:rsidRDefault="00E940AB" w:rsidP="00E940AB">
      <w:pPr>
        <w:ind w:firstLine="4962"/>
        <w:jc w:val="both"/>
        <w:rPr>
          <w:sz w:val="26"/>
          <w:szCs w:val="26"/>
        </w:rPr>
      </w:pPr>
    </w:p>
    <w:p w14:paraId="11F506F5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bookmarkStart w:id="5" w:name="bookmark17"/>
    </w:p>
    <w:p w14:paraId="00189F01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4B988D1B" w14:textId="77777777" w:rsidR="00E940AB" w:rsidRPr="001F5E3F" w:rsidRDefault="00E940AB" w:rsidP="00E940AB">
      <w:pPr>
        <w:spacing w:line="360" w:lineRule="auto"/>
        <w:jc w:val="center"/>
        <w:rPr>
          <w:sz w:val="26"/>
          <w:szCs w:val="26"/>
        </w:rPr>
      </w:pPr>
      <w:r w:rsidRPr="001F5E3F">
        <w:rPr>
          <w:sz w:val="26"/>
          <w:szCs w:val="26"/>
        </w:rPr>
        <w:t>Заключение</w:t>
      </w:r>
      <w:bookmarkEnd w:id="5"/>
    </w:p>
    <w:p w14:paraId="366A10F0" w14:textId="77777777" w:rsidR="00E940AB" w:rsidRPr="001F5E3F" w:rsidRDefault="00E940AB" w:rsidP="00E940AB">
      <w:pPr>
        <w:jc w:val="center"/>
        <w:rPr>
          <w:sz w:val="26"/>
          <w:szCs w:val="26"/>
        </w:rPr>
      </w:pPr>
      <w:r w:rsidRPr="001F5E3F">
        <w:rPr>
          <w:sz w:val="26"/>
          <w:szCs w:val="26"/>
        </w:rPr>
        <w:t>об оценке регулирующего воздействия</w:t>
      </w:r>
      <w:r w:rsidRPr="001F5E3F">
        <w:rPr>
          <w:sz w:val="26"/>
          <w:szCs w:val="26"/>
        </w:rPr>
        <w:br/>
        <w:t>проекта муниципального нормативного правового акта</w:t>
      </w:r>
      <w:r w:rsidRPr="001F5E3F">
        <w:rPr>
          <w:sz w:val="26"/>
          <w:szCs w:val="26"/>
        </w:rPr>
        <w:br/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</w:t>
      </w:r>
    </w:p>
    <w:p w14:paraId="1E189D48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3156A1AF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дата</w:t>
      </w:r>
      <w:r>
        <w:rPr>
          <w:sz w:val="26"/>
          <w:szCs w:val="26"/>
        </w:rPr>
        <w:t xml:space="preserve">_________________                                                                                  </w:t>
      </w:r>
      <w:r w:rsidRPr="001F5E3F">
        <w:rPr>
          <w:sz w:val="26"/>
          <w:szCs w:val="26"/>
        </w:rPr>
        <w:t>№</w:t>
      </w:r>
      <w:r>
        <w:rPr>
          <w:sz w:val="26"/>
          <w:szCs w:val="26"/>
        </w:rPr>
        <w:t>_______</w:t>
      </w:r>
    </w:p>
    <w:p w14:paraId="638577D6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12532E9A" w14:textId="77777777" w:rsidR="00E940AB" w:rsidRPr="0064256F" w:rsidRDefault="00E940AB" w:rsidP="00E940AB">
      <w:pPr>
        <w:spacing w:line="360" w:lineRule="auto"/>
        <w:jc w:val="center"/>
        <w:rPr>
          <w:sz w:val="20"/>
        </w:rPr>
      </w:pPr>
      <w:r w:rsidRPr="0064256F">
        <w:rPr>
          <w:sz w:val="20"/>
        </w:rPr>
        <w:t>(наименование уполномоченного органа)</w:t>
      </w:r>
    </w:p>
    <w:p w14:paraId="1C2F85F7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(нормативный правовой акт, устанавливающий порядок проведения оценки регулирующего воздействия) затрагивающим вопросы осуществления предпринимательской и инвестиционной деятельности, проведена оценка регулирующего воздействия проекта муниципального нормативного правового акта</w:t>
      </w:r>
    </w:p>
    <w:p w14:paraId="66331B29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51A5EA35" w14:textId="77777777" w:rsidR="00E940AB" w:rsidRPr="0064256F" w:rsidRDefault="00E940AB" w:rsidP="00E940AB">
      <w:pPr>
        <w:spacing w:line="360" w:lineRule="auto"/>
        <w:jc w:val="center"/>
        <w:rPr>
          <w:sz w:val="20"/>
        </w:rPr>
      </w:pPr>
      <w:r w:rsidRPr="0064256F">
        <w:rPr>
          <w:sz w:val="20"/>
        </w:rPr>
        <w:t>(наименование проекта муниципального нормативного правового акта)</w:t>
      </w:r>
    </w:p>
    <w:p w14:paraId="6516C5D3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(далее - проект МНПА) направленного для подготовки настоящего заключения</w:t>
      </w:r>
    </w:p>
    <w:p w14:paraId="35B00FF0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3E602D53" w14:textId="77777777" w:rsidR="00E940AB" w:rsidRPr="0064256F" w:rsidRDefault="00E940AB" w:rsidP="00E940AB">
      <w:pPr>
        <w:spacing w:line="360" w:lineRule="auto"/>
        <w:jc w:val="center"/>
        <w:rPr>
          <w:sz w:val="20"/>
        </w:rPr>
      </w:pPr>
      <w:r w:rsidRPr="0064256F">
        <w:rPr>
          <w:sz w:val="20"/>
        </w:rPr>
        <w:t>(наименование регулирующего органа, направившего проект МНПА)</w:t>
      </w:r>
    </w:p>
    <w:p w14:paraId="0AB79967" w14:textId="77777777" w:rsidR="00E940AB" w:rsidRPr="001F5E3F" w:rsidRDefault="00E940AB" w:rsidP="00E940AB">
      <w:pPr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По результатам рассмотрения документов уполномоченным органом установлено, что при подготовке проекта МНПА процедуры, предусмотренные Порядком организации и проведения оценки регулирующего воздействия проектов МНПА </w:t>
      </w:r>
      <w:r>
        <w:rPr>
          <w:sz w:val="26"/>
          <w:szCs w:val="26"/>
        </w:rPr>
        <w:t>Пограничного муниципального округа, регулирующим органом_______________________________.</w:t>
      </w:r>
    </w:p>
    <w:p w14:paraId="4084CC80" w14:textId="77777777" w:rsidR="00E940AB" w:rsidRPr="001955A9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(соблюдены/не соблюдены)</w:t>
      </w:r>
    </w:p>
    <w:p w14:paraId="41A61A4D" w14:textId="77777777" w:rsidR="00E940AB" w:rsidRPr="001F5E3F" w:rsidRDefault="00E940AB" w:rsidP="00E940AB">
      <w:pPr>
        <w:jc w:val="both"/>
        <w:rPr>
          <w:sz w:val="26"/>
          <w:szCs w:val="26"/>
        </w:rPr>
      </w:pPr>
      <w:r w:rsidRPr="001F5E3F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_______________________</w:t>
      </w:r>
    </w:p>
    <w:p w14:paraId="1C4BC09C" w14:textId="77777777" w:rsidR="00E940AB" w:rsidRPr="001955A9" w:rsidRDefault="00E940AB" w:rsidP="00E940A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</w:t>
      </w:r>
      <w:r w:rsidRPr="001955A9">
        <w:rPr>
          <w:sz w:val="20"/>
        </w:rPr>
        <w:t>(при несоответствии укалываются невыполненные процедуры, предусмотренные пунктами Порядка)</w:t>
      </w:r>
    </w:p>
    <w:p w14:paraId="2128E2D6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Регулирующим органом проведены публичные консультации по проекту МНПА и</w:t>
      </w:r>
    </w:p>
    <w:p w14:paraId="3892EE21" w14:textId="77777777" w:rsidR="00E940AB" w:rsidRPr="001F5E3F" w:rsidRDefault="00E940AB" w:rsidP="00E940AB">
      <w:pPr>
        <w:jc w:val="both"/>
        <w:rPr>
          <w:sz w:val="26"/>
          <w:szCs w:val="26"/>
        </w:rPr>
      </w:pPr>
      <w:r w:rsidRPr="001F5E3F">
        <w:rPr>
          <w:sz w:val="26"/>
          <w:szCs w:val="26"/>
        </w:rPr>
        <w:t>сводному отчету в сроки с</w:t>
      </w:r>
      <w:r>
        <w:rPr>
          <w:sz w:val="26"/>
          <w:szCs w:val="26"/>
        </w:rPr>
        <w:t>________________________</w:t>
      </w:r>
      <w:r w:rsidRPr="001F5E3F">
        <w:rPr>
          <w:sz w:val="26"/>
          <w:szCs w:val="26"/>
        </w:rPr>
        <w:t>по</w:t>
      </w:r>
      <w:r>
        <w:rPr>
          <w:sz w:val="26"/>
          <w:szCs w:val="26"/>
        </w:rPr>
        <w:t>________________________</w:t>
      </w:r>
    </w:p>
    <w:p w14:paraId="77C63F47" w14:textId="77777777" w:rsidR="00E940AB" w:rsidRPr="001955A9" w:rsidRDefault="00E940AB" w:rsidP="00E940AB">
      <w:pPr>
        <w:spacing w:line="360" w:lineRule="auto"/>
        <w:jc w:val="both"/>
        <w:rPr>
          <w:sz w:val="20"/>
        </w:rPr>
      </w:pPr>
      <w:r w:rsidRPr="001F5E3F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</w:t>
      </w:r>
      <w:r w:rsidRPr="001F5E3F">
        <w:rPr>
          <w:sz w:val="26"/>
          <w:szCs w:val="26"/>
        </w:rPr>
        <w:t xml:space="preserve">  </w:t>
      </w:r>
      <w:r w:rsidRPr="001955A9">
        <w:rPr>
          <w:sz w:val="20"/>
        </w:rPr>
        <w:t>(срок начала публичного обсуждения) (срок окончания публичного обсуждения)</w:t>
      </w:r>
    </w:p>
    <w:p w14:paraId="0B767817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Информация об оценке регулирующего воздействия проекта МНПА размещена регулирующим органом на официальном сайте в информационно</w:t>
      </w:r>
      <w:r w:rsidRPr="001F5E3F">
        <w:rPr>
          <w:sz w:val="26"/>
          <w:szCs w:val="26"/>
        </w:rPr>
        <w:softHyphen/>
        <w:t>телекоммуникационной сети "Интернет" по адресу: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(полный эл. адрес размещения проекта МНПА в информационно-телеко</w:t>
      </w:r>
      <w:r>
        <w:rPr>
          <w:sz w:val="26"/>
          <w:szCs w:val="26"/>
        </w:rPr>
        <w:t>ммуникационной сети "Интернет")</w:t>
      </w:r>
    </w:p>
    <w:p w14:paraId="5AE9B00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На основе проведенной оценки регулирующего воздействия проекта МНПА, сделаны следующие выводы:</w:t>
      </w:r>
    </w:p>
    <w:p w14:paraId="52137DD9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Pr="001F5E3F">
        <w:rPr>
          <w:sz w:val="26"/>
          <w:szCs w:val="26"/>
        </w:rPr>
        <w:t>Вывод о наличии либо отсутствии достаточного обоснования решения проблемы предложенным в проекте МНПА способом правового регулирования, анализа вариантов предлагаемого правового регулирования и опыта иных муниципальных образований</w:t>
      </w:r>
      <w:r>
        <w:rPr>
          <w:sz w:val="26"/>
          <w:szCs w:val="26"/>
        </w:rPr>
        <w:t xml:space="preserve"> _____________________________________________________________</w:t>
      </w:r>
    </w:p>
    <w:p w14:paraId="50CFBE3B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F5E3F">
        <w:rPr>
          <w:sz w:val="26"/>
          <w:szCs w:val="26"/>
        </w:rPr>
        <w:t>Вывод о наличии либо об отсутствии в проекте МНПА положений, вводящих избыточные обязанности, запреты и ограничения для субъектов предпринимательской, инвестиционной и иной экономической деятельности или способствующие их введению</w:t>
      </w:r>
    </w:p>
    <w:p w14:paraId="4CC1B373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3E0E30B3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F5E3F">
        <w:rPr>
          <w:sz w:val="26"/>
          <w:szCs w:val="26"/>
        </w:rPr>
        <w:t xml:space="preserve">Вывод о наличии либо об отсутствии в проекте МНПА положений, приводящих к возникновению необоснованных расходов субъектов предпринимательской, инвестиционной и иной экономической деятельности, а также бюджета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________________________________</w:t>
      </w:r>
    </w:p>
    <w:p w14:paraId="416F0869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5BA285A0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F5E3F">
        <w:rPr>
          <w:sz w:val="26"/>
          <w:szCs w:val="26"/>
        </w:rPr>
        <w:t>Вывод о наличии либо об отсутствии в проекте МНПА положений, способствующих ограничению конкуренции</w:t>
      </w:r>
      <w:r>
        <w:rPr>
          <w:sz w:val="26"/>
          <w:szCs w:val="26"/>
        </w:rPr>
        <w:t xml:space="preserve"> ___________________________________</w:t>
      </w:r>
    </w:p>
    <w:p w14:paraId="04ED3108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A7EB495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F5E3F">
        <w:rPr>
          <w:sz w:val="26"/>
          <w:szCs w:val="26"/>
        </w:rPr>
        <w:t>Выводы и предложения об изменении проекта МНПА либо о нецелесообразности ею принятия</w:t>
      </w:r>
      <w:r>
        <w:rPr>
          <w:sz w:val="26"/>
          <w:szCs w:val="26"/>
        </w:rPr>
        <w:t>_____________________________________________</w:t>
      </w:r>
    </w:p>
    <w:p w14:paraId="09E28635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52435D12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7D564FC1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733EA59B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Руководитель уполномоченного органа</w:t>
      </w:r>
    </w:p>
    <w:p w14:paraId="45642D4F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                __________                 ___________</w:t>
      </w:r>
    </w:p>
    <w:p w14:paraId="2F2B0F3C" w14:textId="77777777" w:rsidR="00E940AB" w:rsidRPr="00DB77D4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                  </w:t>
      </w:r>
      <w:r w:rsidRPr="00DB77D4">
        <w:rPr>
          <w:sz w:val="20"/>
        </w:rPr>
        <w:t xml:space="preserve">Должность, Ф.И.О.     </w:t>
      </w:r>
      <w:r>
        <w:rPr>
          <w:sz w:val="20"/>
        </w:rPr>
        <w:t xml:space="preserve">                                                </w:t>
      </w:r>
      <w:r w:rsidRPr="00DB77D4">
        <w:rPr>
          <w:sz w:val="20"/>
        </w:rPr>
        <w:t xml:space="preserve">     Дата     </w:t>
      </w:r>
      <w:r>
        <w:rPr>
          <w:sz w:val="20"/>
        </w:rPr>
        <w:t xml:space="preserve">                           </w:t>
      </w:r>
      <w:r w:rsidRPr="00DB77D4">
        <w:rPr>
          <w:sz w:val="20"/>
        </w:rPr>
        <w:t xml:space="preserve">        Подпись</w:t>
      </w:r>
    </w:p>
    <w:p w14:paraId="21F43AFA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31875BEB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30DE0AB5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  <w:sectPr w:rsidR="00E940AB" w:rsidRPr="001F5E3F" w:rsidSect="0064256F">
          <w:pgSz w:w="11900" w:h="16840"/>
          <w:pgMar w:top="567" w:right="567" w:bottom="567" w:left="1418" w:header="0" w:footer="6" w:gutter="0"/>
          <w:cols w:space="720"/>
          <w:noEndnote/>
          <w:docGrid w:linePitch="360"/>
        </w:sectPr>
      </w:pPr>
    </w:p>
    <w:p w14:paraId="514D8E68" w14:textId="77777777" w:rsidR="00E940AB" w:rsidRPr="001F5E3F" w:rsidRDefault="00E940AB" w:rsidP="00E940AB">
      <w:pPr>
        <w:spacing w:line="360" w:lineRule="auto"/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lastRenderedPageBreak/>
        <w:t xml:space="preserve">Форма № </w:t>
      </w:r>
      <w:r>
        <w:rPr>
          <w:sz w:val="26"/>
          <w:szCs w:val="26"/>
        </w:rPr>
        <w:t>3</w:t>
      </w:r>
    </w:p>
    <w:p w14:paraId="275CFEA7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bookmarkStart w:id="6" w:name="bookmark19"/>
      <w:r w:rsidRPr="001F5E3F">
        <w:rPr>
          <w:sz w:val="26"/>
          <w:szCs w:val="26"/>
        </w:rPr>
        <w:t>к Порядку организации и проведения</w:t>
      </w:r>
    </w:p>
    <w:p w14:paraId="35A22276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ОРВ проектов МНПА, экспертизы </w:t>
      </w:r>
    </w:p>
    <w:p w14:paraId="2810E1E2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МНПА </w:t>
      </w:r>
      <w:r>
        <w:rPr>
          <w:sz w:val="26"/>
          <w:szCs w:val="26"/>
        </w:rPr>
        <w:t>Пограничного муниципального</w:t>
      </w:r>
    </w:p>
    <w:p w14:paraId="2AB66CDA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Pr="001F5E3F">
        <w:rPr>
          <w:sz w:val="26"/>
          <w:szCs w:val="26"/>
        </w:rPr>
        <w:t>круга</w:t>
      </w:r>
      <w:r>
        <w:rPr>
          <w:sz w:val="26"/>
          <w:szCs w:val="26"/>
        </w:rPr>
        <w:t xml:space="preserve"> </w:t>
      </w:r>
      <w:r w:rsidRPr="00B51CC9">
        <w:rPr>
          <w:sz w:val="26"/>
          <w:szCs w:val="26"/>
        </w:rPr>
        <w:t>затрагивающих вопросы</w:t>
      </w:r>
    </w:p>
    <w:p w14:paraId="337AA131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осуществления предпринимательской</w:t>
      </w:r>
    </w:p>
    <w:p w14:paraId="02869EE9" w14:textId="77777777" w:rsidR="00E940AB" w:rsidRPr="00B51CC9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и инвестиционной деятельности</w:t>
      </w:r>
    </w:p>
    <w:p w14:paraId="018AF66A" w14:textId="77777777" w:rsidR="00E940AB" w:rsidRPr="005C08FE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4B1BE29A" w14:textId="77777777" w:rsidR="00E940AB" w:rsidRPr="001F5E3F" w:rsidRDefault="00E940AB" w:rsidP="00E940AB">
      <w:pPr>
        <w:jc w:val="center"/>
        <w:rPr>
          <w:sz w:val="26"/>
          <w:szCs w:val="26"/>
        </w:rPr>
      </w:pPr>
      <w:r w:rsidRPr="001F5E3F">
        <w:rPr>
          <w:sz w:val="26"/>
          <w:szCs w:val="26"/>
        </w:rPr>
        <w:t>УВЕДОМЛЕНИЕ</w:t>
      </w:r>
      <w:bookmarkEnd w:id="6"/>
    </w:p>
    <w:p w14:paraId="07D11139" w14:textId="77777777" w:rsidR="00E940AB" w:rsidRDefault="00E940AB" w:rsidP="00E940AB">
      <w:pPr>
        <w:jc w:val="center"/>
        <w:rPr>
          <w:sz w:val="26"/>
          <w:szCs w:val="26"/>
        </w:rPr>
      </w:pPr>
      <w:r w:rsidRPr="001F5E3F">
        <w:rPr>
          <w:sz w:val="26"/>
          <w:szCs w:val="26"/>
        </w:rPr>
        <w:t>о проведении публичных консультаций в целях экспертизы</w:t>
      </w:r>
      <w:r w:rsidRPr="001F5E3F">
        <w:rPr>
          <w:sz w:val="26"/>
          <w:szCs w:val="26"/>
        </w:rPr>
        <w:br/>
        <w:t>муниципального нормативного правового акта</w:t>
      </w:r>
    </w:p>
    <w:p w14:paraId="7A8E71EC" w14:textId="77777777" w:rsidR="00E940AB" w:rsidRPr="001F5E3F" w:rsidRDefault="00E940AB" w:rsidP="00E940AB">
      <w:pPr>
        <w:jc w:val="center"/>
        <w:rPr>
          <w:sz w:val="26"/>
          <w:szCs w:val="26"/>
        </w:rPr>
      </w:pP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</w:t>
      </w:r>
    </w:p>
    <w:p w14:paraId="45B5701B" w14:textId="77777777" w:rsidR="00E940AB" w:rsidRPr="0010616A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5C9AA1EF" w14:textId="77777777" w:rsidR="00E940AB" w:rsidRPr="001F5E3F" w:rsidRDefault="00E940AB" w:rsidP="00E940AB">
      <w:pPr>
        <w:jc w:val="both"/>
        <w:rPr>
          <w:sz w:val="26"/>
          <w:szCs w:val="26"/>
        </w:rPr>
      </w:pPr>
      <w:r w:rsidRPr="001F5E3F">
        <w:rPr>
          <w:sz w:val="26"/>
          <w:szCs w:val="26"/>
        </w:rPr>
        <w:t>Настоящим______________________________________</w:t>
      </w:r>
      <w:r>
        <w:rPr>
          <w:sz w:val="26"/>
          <w:szCs w:val="26"/>
        </w:rPr>
        <w:t>____________________________</w:t>
      </w:r>
    </w:p>
    <w:p w14:paraId="33433DC5" w14:textId="77777777" w:rsidR="00E940AB" w:rsidRPr="0010616A" w:rsidRDefault="00E940AB" w:rsidP="00E940A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</w:t>
      </w:r>
      <w:r w:rsidRPr="0010616A">
        <w:rPr>
          <w:sz w:val="20"/>
        </w:rPr>
        <w:t>(полное наименование регулирующего органа)</w:t>
      </w:r>
    </w:p>
    <w:p w14:paraId="35A57048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(далее - МНПА):</w:t>
      </w:r>
    </w:p>
    <w:p w14:paraId="26D13919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____________________________</w:t>
      </w:r>
    </w:p>
    <w:p w14:paraId="43883DBD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Предложения принимаются по адресу: 692</w:t>
      </w:r>
      <w:r>
        <w:rPr>
          <w:sz w:val="26"/>
          <w:szCs w:val="26"/>
        </w:rPr>
        <w:t>582</w:t>
      </w:r>
      <w:r w:rsidRPr="001F5E3F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1F5E3F">
        <w:rPr>
          <w:sz w:val="26"/>
          <w:szCs w:val="26"/>
        </w:rPr>
        <w:t xml:space="preserve">. </w:t>
      </w:r>
      <w:r>
        <w:rPr>
          <w:sz w:val="26"/>
          <w:szCs w:val="26"/>
        </w:rPr>
        <w:t>Пограничный</w:t>
      </w:r>
      <w:r w:rsidRPr="001F5E3F">
        <w:rPr>
          <w:sz w:val="26"/>
          <w:szCs w:val="26"/>
        </w:rPr>
        <w:t xml:space="preserve">, ул. </w:t>
      </w:r>
      <w:r>
        <w:rPr>
          <w:sz w:val="26"/>
          <w:szCs w:val="26"/>
        </w:rPr>
        <w:t>Советская</w:t>
      </w:r>
      <w:r w:rsidRPr="001F5E3F">
        <w:rPr>
          <w:sz w:val="26"/>
          <w:szCs w:val="26"/>
        </w:rPr>
        <w:t xml:space="preserve">, </w:t>
      </w:r>
      <w:r>
        <w:rPr>
          <w:sz w:val="26"/>
          <w:szCs w:val="26"/>
        </w:rPr>
        <w:t>31</w:t>
      </w:r>
      <w:r w:rsidRPr="001F5E3F">
        <w:rPr>
          <w:sz w:val="26"/>
          <w:szCs w:val="26"/>
        </w:rPr>
        <w:t>,</w:t>
      </w:r>
    </w:p>
    <w:p w14:paraId="5CB54457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а также по адресу электронной почты:</w:t>
      </w:r>
      <w:r>
        <w:rPr>
          <w:sz w:val="26"/>
          <w:szCs w:val="26"/>
        </w:rPr>
        <w:t>_____________________________</w:t>
      </w:r>
    </w:p>
    <w:p w14:paraId="310B9ECA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Сроки приема предложений: с ___</w:t>
      </w:r>
      <w:r>
        <w:rPr>
          <w:sz w:val="26"/>
          <w:szCs w:val="26"/>
        </w:rPr>
        <w:t>_______</w:t>
      </w:r>
      <w:r w:rsidRPr="001F5E3F">
        <w:rPr>
          <w:sz w:val="26"/>
          <w:szCs w:val="26"/>
        </w:rPr>
        <w:t>___ по</w:t>
      </w:r>
      <w:r>
        <w:rPr>
          <w:sz w:val="26"/>
          <w:szCs w:val="26"/>
        </w:rPr>
        <w:t>__________</w:t>
      </w:r>
    </w:p>
    <w:p w14:paraId="25D7756A" w14:textId="77777777" w:rsidR="00E940AB" w:rsidRPr="001F5E3F" w:rsidRDefault="00E940AB" w:rsidP="00E940AB">
      <w:pPr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>______________________________________</w:t>
      </w:r>
    </w:p>
    <w:p w14:paraId="55C028AA" w14:textId="77777777" w:rsidR="00E940AB" w:rsidRPr="002C07E7" w:rsidRDefault="00E940AB" w:rsidP="00E940AB">
      <w:pPr>
        <w:spacing w:line="360" w:lineRule="auto"/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</w:t>
      </w:r>
      <w:r w:rsidRPr="002C07E7">
        <w:rPr>
          <w:sz w:val="20"/>
        </w:rPr>
        <w:t>(№ телефона, ФИО полностью)</w:t>
      </w:r>
    </w:p>
    <w:p w14:paraId="47E4F4B3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1. Описание проблемы, на решение которой направлен МНПА:</w:t>
      </w:r>
    </w:p>
    <w:p w14:paraId="358C42EE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60F07E60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052D0185" w14:textId="77777777" w:rsidR="00E940AB" w:rsidRPr="002C07E7" w:rsidRDefault="00E940AB" w:rsidP="00E940AB">
      <w:pPr>
        <w:spacing w:line="360" w:lineRule="auto"/>
        <w:jc w:val="both"/>
        <w:rPr>
          <w:sz w:val="20"/>
        </w:rPr>
      </w:pPr>
      <w:r>
        <w:rPr>
          <w:sz w:val="26"/>
          <w:szCs w:val="26"/>
        </w:rPr>
        <w:t xml:space="preserve">                               </w:t>
      </w:r>
      <w:r w:rsidRPr="002C07E7">
        <w:rPr>
          <w:sz w:val="20"/>
        </w:rPr>
        <w:t>(место для текстового описания)</w:t>
      </w:r>
    </w:p>
    <w:p w14:paraId="2A9FFA39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2. Цели МНПА:</w:t>
      </w:r>
      <w:r>
        <w:rPr>
          <w:sz w:val="26"/>
          <w:szCs w:val="26"/>
        </w:rPr>
        <w:t>_________________________________________________________</w:t>
      </w:r>
    </w:p>
    <w:p w14:paraId="564F2B4E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363D3DEE" w14:textId="77777777" w:rsidR="00E940AB" w:rsidRPr="002C07E7" w:rsidRDefault="00E940AB" w:rsidP="00E940AB">
      <w:pPr>
        <w:spacing w:line="360" w:lineRule="auto"/>
        <w:jc w:val="center"/>
        <w:rPr>
          <w:sz w:val="20"/>
        </w:rPr>
      </w:pPr>
      <w:r w:rsidRPr="002C07E7">
        <w:rPr>
          <w:sz w:val="20"/>
        </w:rPr>
        <w:t>(место для текстового описания)</w:t>
      </w:r>
    </w:p>
    <w:p w14:paraId="667DB132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Действующие нормативные правовые акты, из которых вытека</w:t>
      </w:r>
      <w:r>
        <w:rPr>
          <w:sz w:val="26"/>
          <w:szCs w:val="26"/>
        </w:rPr>
        <w:t>ет необходимость принятия МНПА:_________________________________________________________</w:t>
      </w:r>
    </w:p>
    <w:p w14:paraId="7F03ADEB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B33F9A5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(место для текстового описания)</w:t>
      </w:r>
    </w:p>
    <w:p w14:paraId="23FD10BA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К уведомлению прилагаются: МНПА; опросный лист; отчет об экспертизе МНПА или отчет об ОФВ МНПА; иные материалы</w:t>
      </w:r>
    </w:p>
    <w:p w14:paraId="3E77649F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Регулирующий орган</w:t>
      </w:r>
    </w:p>
    <w:p w14:paraId="055BF252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        _________           _____________________</w:t>
      </w:r>
    </w:p>
    <w:p w14:paraId="336BDD00" w14:textId="77777777" w:rsidR="00E940AB" w:rsidRPr="00CA6197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         </w:t>
      </w:r>
      <w:r w:rsidRPr="00CA6197">
        <w:rPr>
          <w:sz w:val="20"/>
        </w:rPr>
        <w:t xml:space="preserve">Должность </w:t>
      </w:r>
      <w:r>
        <w:rPr>
          <w:sz w:val="20"/>
        </w:rPr>
        <w:t xml:space="preserve">                                                           </w:t>
      </w:r>
      <w:r w:rsidRPr="00CA6197">
        <w:rPr>
          <w:sz w:val="20"/>
        </w:rPr>
        <w:t xml:space="preserve">Подпись </w:t>
      </w:r>
      <w:r>
        <w:rPr>
          <w:sz w:val="20"/>
        </w:rPr>
        <w:t xml:space="preserve">                               </w:t>
      </w:r>
      <w:r w:rsidRPr="00CA6197">
        <w:rPr>
          <w:sz w:val="20"/>
        </w:rPr>
        <w:t>И.О. Фамилия</w:t>
      </w:r>
    </w:p>
    <w:p w14:paraId="4C0A1F18" w14:textId="77777777" w:rsidR="00E940AB" w:rsidRPr="00CA6197" w:rsidRDefault="00E940AB" w:rsidP="00E940AB">
      <w:pPr>
        <w:spacing w:line="360" w:lineRule="auto"/>
        <w:jc w:val="both"/>
        <w:rPr>
          <w:sz w:val="20"/>
        </w:rPr>
      </w:pPr>
    </w:p>
    <w:p w14:paraId="3B57AA3F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2D2AF427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  <w:sectPr w:rsidR="00E940AB" w:rsidRPr="001F5E3F" w:rsidSect="0010616A">
          <w:pgSz w:w="11900" w:h="16840"/>
          <w:pgMar w:top="567" w:right="567" w:bottom="567" w:left="1418" w:header="0" w:footer="6" w:gutter="0"/>
          <w:cols w:space="720"/>
          <w:noEndnote/>
          <w:docGrid w:linePitch="360"/>
        </w:sectPr>
      </w:pPr>
    </w:p>
    <w:p w14:paraId="63E537A9" w14:textId="77777777" w:rsidR="00E940AB" w:rsidRPr="001F5E3F" w:rsidRDefault="00E940AB" w:rsidP="00E940AB">
      <w:pPr>
        <w:spacing w:line="360" w:lineRule="auto"/>
        <w:ind w:firstLine="9498"/>
        <w:jc w:val="both"/>
        <w:rPr>
          <w:sz w:val="26"/>
          <w:szCs w:val="26"/>
        </w:rPr>
      </w:pPr>
      <w:r w:rsidRPr="001F5E3F">
        <w:rPr>
          <w:sz w:val="26"/>
          <w:szCs w:val="26"/>
        </w:rPr>
        <w:lastRenderedPageBreak/>
        <w:t xml:space="preserve">Форма № </w:t>
      </w:r>
      <w:r>
        <w:rPr>
          <w:sz w:val="26"/>
          <w:szCs w:val="26"/>
        </w:rPr>
        <w:t>4</w:t>
      </w:r>
    </w:p>
    <w:p w14:paraId="6B9530C6" w14:textId="77777777" w:rsidR="00E940AB" w:rsidRDefault="00E940AB" w:rsidP="00E940AB">
      <w:pPr>
        <w:ind w:firstLine="9498"/>
        <w:jc w:val="both"/>
        <w:rPr>
          <w:sz w:val="26"/>
          <w:szCs w:val="26"/>
        </w:rPr>
      </w:pPr>
      <w:bookmarkStart w:id="7" w:name="bookmark21"/>
      <w:r w:rsidRPr="001F5E3F">
        <w:rPr>
          <w:sz w:val="26"/>
          <w:szCs w:val="26"/>
        </w:rPr>
        <w:t>к Порядку организации и проведения</w:t>
      </w:r>
    </w:p>
    <w:p w14:paraId="557D08B9" w14:textId="77777777" w:rsidR="00E940AB" w:rsidRDefault="00E940AB" w:rsidP="00E940AB">
      <w:pPr>
        <w:ind w:firstLine="949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ОРВ проектов МНПА, экспертизы </w:t>
      </w:r>
    </w:p>
    <w:p w14:paraId="38C49785" w14:textId="77777777" w:rsidR="00E940AB" w:rsidRDefault="00E940AB" w:rsidP="00E940AB">
      <w:pPr>
        <w:ind w:firstLine="949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МНПА </w:t>
      </w:r>
      <w:r>
        <w:rPr>
          <w:sz w:val="26"/>
          <w:szCs w:val="26"/>
        </w:rPr>
        <w:t>Пограничного муниципального</w:t>
      </w:r>
    </w:p>
    <w:p w14:paraId="68F59BE3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893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Pr="001F5E3F">
        <w:rPr>
          <w:sz w:val="26"/>
          <w:szCs w:val="26"/>
        </w:rPr>
        <w:t>круга</w:t>
      </w:r>
      <w:r>
        <w:rPr>
          <w:sz w:val="26"/>
          <w:szCs w:val="26"/>
        </w:rPr>
        <w:t xml:space="preserve"> </w:t>
      </w:r>
      <w:r w:rsidRPr="00B51CC9">
        <w:rPr>
          <w:sz w:val="26"/>
          <w:szCs w:val="26"/>
        </w:rPr>
        <w:t>затрагивающих вопросы</w:t>
      </w:r>
    </w:p>
    <w:p w14:paraId="316A33C0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8931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осуществления предпринимательской</w:t>
      </w:r>
    </w:p>
    <w:p w14:paraId="52500FE3" w14:textId="77777777" w:rsidR="00E940AB" w:rsidRPr="00B51CC9" w:rsidRDefault="00E940AB" w:rsidP="00E940AB">
      <w:pPr>
        <w:keepNext/>
        <w:tabs>
          <w:tab w:val="num" w:pos="576"/>
        </w:tabs>
        <w:suppressAutoHyphens/>
        <w:ind w:left="567" w:right="422" w:firstLine="8931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и инвестиционной деятельности</w:t>
      </w:r>
    </w:p>
    <w:p w14:paraId="647E47B6" w14:textId="77777777" w:rsidR="00E940AB" w:rsidRDefault="00E940AB" w:rsidP="00E940AB">
      <w:pPr>
        <w:spacing w:line="360" w:lineRule="auto"/>
        <w:ind w:firstLine="9498"/>
        <w:jc w:val="both"/>
        <w:rPr>
          <w:sz w:val="26"/>
          <w:szCs w:val="26"/>
        </w:rPr>
      </w:pPr>
    </w:p>
    <w:p w14:paraId="5B91FF8F" w14:textId="77777777" w:rsidR="00E940AB" w:rsidRDefault="00E940AB" w:rsidP="00E940AB">
      <w:pPr>
        <w:spacing w:line="360" w:lineRule="auto"/>
        <w:ind w:firstLine="9498"/>
        <w:jc w:val="both"/>
        <w:rPr>
          <w:sz w:val="26"/>
          <w:szCs w:val="26"/>
        </w:rPr>
      </w:pPr>
    </w:p>
    <w:p w14:paraId="0B06071D" w14:textId="77777777" w:rsidR="00E940AB" w:rsidRPr="001F5E3F" w:rsidRDefault="00E940AB" w:rsidP="00E940AB">
      <w:pPr>
        <w:jc w:val="center"/>
        <w:rPr>
          <w:sz w:val="26"/>
          <w:szCs w:val="26"/>
        </w:rPr>
      </w:pPr>
      <w:r w:rsidRPr="001F5E3F">
        <w:rPr>
          <w:sz w:val="26"/>
          <w:szCs w:val="26"/>
        </w:rPr>
        <w:t>Отчет о результатах проведения публичных консультаций</w:t>
      </w:r>
      <w:bookmarkEnd w:id="7"/>
    </w:p>
    <w:p w14:paraId="014BA82C" w14:textId="77777777" w:rsidR="00E940AB" w:rsidRDefault="00E940AB" w:rsidP="00E940AB">
      <w:pPr>
        <w:jc w:val="center"/>
        <w:rPr>
          <w:sz w:val="26"/>
          <w:szCs w:val="26"/>
        </w:rPr>
      </w:pPr>
      <w:r w:rsidRPr="001F5E3F">
        <w:rPr>
          <w:sz w:val="26"/>
          <w:szCs w:val="26"/>
        </w:rPr>
        <w:t xml:space="preserve">по муниципальному нормативному правовому акту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</w:t>
      </w:r>
    </w:p>
    <w:p w14:paraId="4E7F6225" w14:textId="77777777" w:rsidR="00E940AB" w:rsidRDefault="00E940AB" w:rsidP="00E940AB">
      <w:pPr>
        <w:jc w:val="center"/>
        <w:rPr>
          <w:sz w:val="26"/>
          <w:szCs w:val="26"/>
        </w:rPr>
      </w:pPr>
    </w:p>
    <w:p w14:paraId="07E50E32" w14:textId="77777777" w:rsidR="00E940AB" w:rsidRPr="001F5E3F" w:rsidRDefault="00E940AB" w:rsidP="00E940AB">
      <w:pPr>
        <w:jc w:val="center"/>
        <w:rPr>
          <w:sz w:val="26"/>
          <w:szCs w:val="26"/>
        </w:rPr>
      </w:pPr>
    </w:p>
    <w:tbl>
      <w:tblPr>
        <w:tblOverlap w:val="never"/>
        <w:tblW w:w="15026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387"/>
        <w:gridCol w:w="6804"/>
      </w:tblGrid>
      <w:tr w:rsidR="00E940AB" w:rsidRPr="001F5E3F" w14:paraId="768E21E6" w14:textId="77777777" w:rsidTr="00E6632D">
        <w:trPr>
          <w:trHeight w:hRule="exact"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E508E" w14:textId="77777777" w:rsidR="00E940AB" w:rsidRPr="001F5E3F" w:rsidRDefault="00E940AB" w:rsidP="00E6632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F5E3F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540DD" w14:textId="77777777" w:rsidR="00E940AB" w:rsidRPr="001F5E3F" w:rsidRDefault="00E940AB" w:rsidP="00E6632D">
            <w:pPr>
              <w:rPr>
                <w:sz w:val="26"/>
                <w:szCs w:val="26"/>
              </w:rPr>
            </w:pPr>
            <w:r w:rsidRPr="001F5E3F">
              <w:rPr>
                <w:sz w:val="26"/>
                <w:szCs w:val="26"/>
              </w:rPr>
              <w:t>Наименование</w:t>
            </w:r>
          </w:p>
          <w:p w14:paraId="25D619B5" w14:textId="77777777" w:rsidR="00E940AB" w:rsidRPr="001F5E3F" w:rsidRDefault="00E940AB" w:rsidP="00E6632D">
            <w:pPr>
              <w:rPr>
                <w:sz w:val="26"/>
                <w:szCs w:val="26"/>
              </w:rPr>
            </w:pPr>
            <w:r w:rsidRPr="001F5E3F">
              <w:rPr>
                <w:sz w:val="26"/>
                <w:szCs w:val="26"/>
              </w:rPr>
              <w:t>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4E9CE" w14:textId="77777777" w:rsidR="00E940AB" w:rsidRPr="001F5E3F" w:rsidRDefault="00E940AB" w:rsidP="00E6632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F5E3F">
              <w:rPr>
                <w:sz w:val="26"/>
                <w:szCs w:val="26"/>
              </w:rPr>
              <w:t>Общее содержание полученного предложения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A4E64" w14:textId="77777777" w:rsidR="00E940AB" w:rsidRPr="001F5E3F" w:rsidRDefault="00E940AB" w:rsidP="00E6632D">
            <w:pPr>
              <w:jc w:val="center"/>
              <w:rPr>
                <w:sz w:val="26"/>
                <w:szCs w:val="26"/>
              </w:rPr>
            </w:pPr>
            <w:r w:rsidRPr="001F5E3F">
              <w:rPr>
                <w:sz w:val="26"/>
                <w:szCs w:val="26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E940AB" w:rsidRPr="001F5E3F" w14:paraId="3C36EED6" w14:textId="77777777" w:rsidTr="00E6632D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77103" w14:textId="77777777" w:rsidR="00E940AB" w:rsidRPr="001F5E3F" w:rsidRDefault="00E940AB" w:rsidP="00E6632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F5E3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74EB1" w14:textId="77777777" w:rsidR="00E940AB" w:rsidRPr="001F5E3F" w:rsidRDefault="00E940AB" w:rsidP="00E6632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2A488" w14:textId="77777777" w:rsidR="00E940AB" w:rsidRPr="001F5E3F" w:rsidRDefault="00E940AB" w:rsidP="00E6632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ED325" w14:textId="77777777" w:rsidR="00E940AB" w:rsidRPr="001F5E3F" w:rsidRDefault="00E940AB" w:rsidP="00E6632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22754AA8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08BDCA61" w14:textId="77777777" w:rsidR="00E940AB" w:rsidRPr="001F5E3F" w:rsidRDefault="00E940AB" w:rsidP="00E940AB">
      <w:pPr>
        <w:spacing w:line="360" w:lineRule="auto"/>
        <w:ind w:firstLine="567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Общее число участников публичных консультаций:</w:t>
      </w:r>
      <w:r w:rsidRPr="001F5E3F">
        <w:rPr>
          <w:sz w:val="26"/>
          <w:szCs w:val="26"/>
        </w:rPr>
        <w:tab/>
        <w:t>, в т.ч.:</w:t>
      </w:r>
    </w:p>
    <w:p w14:paraId="74099951" w14:textId="77777777" w:rsidR="00E940AB" w:rsidRPr="001F5E3F" w:rsidRDefault="00E940AB" w:rsidP="00E940AB">
      <w:pPr>
        <w:spacing w:line="360" w:lineRule="auto"/>
        <w:ind w:firstLine="567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Общее число полученных предложений на акт:</w:t>
      </w:r>
      <w:r>
        <w:rPr>
          <w:sz w:val="26"/>
          <w:szCs w:val="26"/>
        </w:rPr>
        <w:t>________________</w:t>
      </w:r>
      <w:r w:rsidRPr="001F5E3F">
        <w:rPr>
          <w:sz w:val="26"/>
          <w:szCs w:val="26"/>
        </w:rPr>
        <w:t>;</w:t>
      </w:r>
    </w:p>
    <w:p w14:paraId="2F4BAD77" w14:textId="77777777" w:rsidR="00E940AB" w:rsidRPr="001F5E3F" w:rsidRDefault="00E940AB" w:rsidP="00E940AB">
      <w:pPr>
        <w:spacing w:line="360" w:lineRule="auto"/>
        <w:ind w:firstLine="567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Общее число учтенных предложений:</w:t>
      </w:r>
      <w:r>
        <w:rPr>
          <w:sz w:val="26"/>
          <w:szCs w:val="26"/>
        </w:rPr>
        <w:t>________________________</w:t>
      </w:r>
      <w:r w:rsidRPr="001F5E3F">
        <w:rPr>
          <w:sz w:val="26"/>
          <w:szCs w:val="26"/>
        </w:rPr>
        <w:t>;</w:t>
      </w:r>
    </w:p>
    <w:p w14:paraId="054A7D95" w14:textId="77777777" w:rsidR="00E940AB" w:rsidRPr="001F5E3F" w:rsidRDefault="00E940AB" w:rsidP="00E940AB">
      <w:pPr>
        <w:spacing w:line="360" w:lineRule="auto"/>
        <w:ind w:firstLine="567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Общее число учтенных частично предложений:</w:t>
      </w:r>
      <w:r>
        <w:rPr>
          <w:sz w:val="26"/>
          <w:szCs w:val="26"/>
        </w:rPr>
        <w:t>________________</w:t>
      </w:r>
      <w:r w:rsidRPr="001F5E3F">
        <w:rPr>
          <w:sz w:val="26"/>
          <w:szCs w:val="26"/>
        </w:rPr>
        <w:t>;</w:t>
      </w:r>
    </w:p>
    <w:p w14:paraId="15C07E52" w14:textId="77777777" w:rsidR="00E940AB" w:rsidRPr="001F5E3F" w:rsidRDefault="00E940AB" w:rsidP="00E940AB">
      <w:pPr>
        <w:spacing w:line="360" w:lineRule="auto"/>
        <w:ind w:firstLine="567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Общее число отклоненных предложений:</w:t>
      </w:r>
      <w:r>
        <w:rPr>
          <w:sz w:val="26"/>
          <w:szCs w:val="26"/>
        </w:rPr>
        <w:t>_____________________</w:t>
      </w:r>
      <w:r w:rsidRPr="001F5E3F">
        <w:rPr>
          <w:sz w:val="26"/>
          <w:szCs w:val="26"/>
        </w:rPr>
        <w:t>.</w:t>
      </w:r>
    </w:p>
    <w:p w14:paraId="14BAC451" w14:textId="77777777" w:rsidR="00E940AB" w:rsidRDefault="00E940AB" w:rsidP="00E940AB">
      <w:pPr>
        <w:spacing w:line="360" w:lineRule="auto"/>
        <w:ind w:firstLine="567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По результатам публичных консультаций регулирующим органом принято решение</w:t>
      </w:r>
      <w:r>
        <w:rPr>
          <w:sz w:val="26"/>
          <w:szCs w:val="26"/>
        </w:rPr>
        <w:t>_______________________________________</w:t>
      </w:r>
    </w:p>
    <w:p w14:paraId="5C0A1790" w14:textId="77777777" w:rsidR="00E940AB" w:rsidRPr="001F5E3F" w:rsidRDefault="00E940AB" w:rsidP="00E940A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</w:t>
      </w:r>
    </w:p>
    <w:p w14:paraId="0A36DBBD" w14:textId="77777777" w:rsidR="00E940AB" w:rsidRDefault="00E940AB" w:rsidP="00E940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                                      __________                                                  __________</w:t>
      </w:r>
    </w:p>
    <w:p w14:paraId="78A9DC60" w14:textId="5CE521E3" w:rsidR="00E940AB" w:rsidRDefault="00E940AB" w:rsidP="00E940AB">
      <w:pPr>
        <w:ind w:firstLine="567"/>
        <w:jc w:val="both"/>
        <w:rPr>
          <w:sz w:val="26"/>
          <w:szCs w:val="26"/>
        </w:rPr>
      </w:pPr>
      <w:r>
        <w:rPr>
          <w:sz w:val="20"/>
        </w:rPr>
        <w:t xml:space="preserve">                             </w:t>
      </w:r>
      <w:r w:rsidRPr="004615D4">
        <w:rPr>
          <w:sz w:val="20"/>
        </w:rPr>
        <w:t xml:space="preserve">Ф.И.О. руководителя </w:t>
      </w:r>
      <w:r>
        <w:rPr>
          <w:sz w:val="20"/>
        </w:rPr>
        <w:t xml:space="preserve">                                                                                               </w:t>
      </w:r>
      <w:r w:rsidRPr="004615D4">
        <w:rPr>
          <w:sz w:val="20"/>
        </w:rPr>
        <w:t xml:space="preserve">Дата </w:t>
      </w:r>
      <w:r>
        <w:rPr>
          <w:sz w:val="20"/>
        </w:rPr>
        <w:t xml:space="preserve">                                                                              </w:t>
      </w:r>
      <w:r w:rsidRPr="004615D4">
        <w:rPr>
          <w:sz w:val="20"/>
        </w:rPr>
        <w:t>Подпись</w:t>
      </w:r>
      <w:bookmarkStart w:id="8" w:name="_GoBack"/>
      <w:bookmarkEnd w:id="8"/>
    </w:p>
    <w:p w14:paraId="277853BA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  <w:sectPr w:rsidR="00E940AB" w:rsidRPr="001F5E3F" w:rsidSect="00FD1656">
          <w:pgSz w:w="16840" w:h="11900" w:orient="landscape"/>
          <w:pgMar w:top="1418" w:right="567" w:bottom="567" w:left="567" w:header="0" w:footer="6" w:gutter="0"/>
          <w:cols w:space="720"/>
          <w:noEndnote/>
          <w:docGrid w:linePitch="360"/>
        </w:sectPr>
      </w:pPr>
    </w:p>
    <w:p w14:paraId="4E30BBFE" w14:textId="77777777" w:rsidR="00E940AB" w:rsidRPr="00B51CC9" w:rsidRDefault="00E940AB" w:rsidP="00E940AB">
      <w:pPr>
        <w:spacing w:line="360" w:lineRule="auto"/>
        <w:ind w:firstLine="4962"/>
        <w:jc w:val="both"/>
        <w:rPr>
          <w:sz w:val="26"/>
          <w:szCs w:val="26"/>
        </w:rPr>
      </w:pPr>
      <w:r w:rsidRPr="00B51CC9">
        <w:rPr>
          <w:sz w:val="26"/>
          <w:szCs w:val="26"/>
        </w:rPr>
        <w:lastRenderedPageBreak/>
        <w:t>Форма № 5</w:t>
      </w:r>
    </w:p>
    <w:p w14:paraId="3EA8ECAB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bookmarkStart w:id="9" w:name="bookmark24"/>
      <w:r w:rsidRPr="001F5E3F">
        <w:rPr>
          <w:sz w:val="26"/>
          <w:szCs w:val="26"/>
        </w:rPr>
        <w:t>к Порядку организации и проведения</w:t>
      </w:r>
    </w:p>
    <w:p w14:paraId="718C3D73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ОРВ проектов МНПА, экспертизы </w:t>
      </w:r>
    </w:p>
    <w:p w14:paraId="2C1E631C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МНПА </w:t>
      </w:r>
      <w:r>
        <w:rPr>
          <w:sz w:val="26"/>
          <w:szCs w:val="26"/>
        </w:rPr>
        <w:t>Пограничного муниципального</w:t>
      </w:r>
    </w:p>
    <w:p w14:paraId="24CCE63E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Pr="001F5E3F">
        <w:rPr>
          <w:sz w:val="26"/>
          <w:szCs w:val="26"/>
        </w:rPr>
        <w:t>круга</w:t>
      </w:r>
      <w:r>
        <w:rPr>
          <w:sz w:val="26"/>
          <w:szCs w:val="26"/>
        </w:rPr>
        <w:t xml:space="preserve"> </w:t>
      </w:r>
      <w:r w:rsidRPr="00B51CC9">
        <w:rPr>
          <w:sz w:val="26"/>
          <w:szCs w:val="26"/>
        </w:rPr>
        <w:t>затрагивающих вопросы</w:t>
      </w:r>
    </w:p>
    <w:p w14:paraId="63A98D6C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осуществления предпринимательской</w:t>
      </w:r>
    </w:p>
    <w:p w14:paraId="7AA34B36" w14:textId="77777777" w:rsidR="00E940AB" w:rsidRPr="00B51CC9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и инвестиционной деятельности</w:t>
      </w:r>
    </w:p>
    <w:p w14:paraId="658954CB" w14:textId="77777777" w:rsidR="00E940AB" w:rsidRDefault="00E940AB" w:rsidP="00E940AB">
      <w:pPr>
        <w:spacing w:line="360" w:lineRule="auto"/>
        <w:jc w:val="center"/>
        <w:rPr>
          <w:sz w:val="26"/>
          <w:szCs w:val="26"/>
        </w:rPr>
      </w:pPr>
    </w:p>
    <w:p w14:paraId="6086EB73" w14:textId="77777777" w:rsidR="00E940AB" w:rsidRPr="001F5E3F" w:rsidRDefault="00E940AB" w:rsidP="00E940AB">
      <w:pPr>
        <w:spacing w:line="360" w:lineRule="auto"/>
        <w:jc w:val="center"/>
        <w:rPr>
          <w:sz w:val="26"/>
          <w:szCs w:val="26"/>
        </w:rPr>
      </w:pPr>
      <w:r w:rsidRPr="001F5E3F">
        <w:rPr>
          <w:sz w:val="26"/>
          <w:szCs w:val="26"/>
        </w:rPr>
        <w:t>Заключение</w:t>
      </w:r>
      <w:bookmarkEnd w:id="9"/>
    </w:p>
    <w:p w14:paraId="330396B6" w14:textId="77777777" w:rsidR="00E940AB" w:rsidRDefault="00E940AB" w:rsidP="00E940AB">
      <w:pPr>
        <w:jc w:val="center"/>
        <w:rPr>
          <w:sz w:val="26"/>
          <w:szCs w:val="26"/>
        </w:rPr>
      </w:pPr>
      <w:r w:rsidRPr="001F5E3F">
        <w:rPr>
          <w:sz w:val="26"/>
          <w:szCs w:val="26"/>
        </w:rPr>
        <w:t>об экспертизе муниципального нормативного правового акта</w:t>
      </w:r>
    </w:p>
    <w:p w14:paraId="2BB9883B" w14:textId="77777777" w:rsidR="00E940AB" w:rsidRPr="001F5E3F" w:rsidRDefault="00E940AB" w:rsidP="00E940AB">
      <w:pPr>
        <w:jc w:val="center"/>
        <w:rPr>
          <w:sz w:val="26"/>
          <w:szCs w:val="26"/>
        </w:rPr>
      </w:pP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</w:t>
      </w:r>
    </w:p>
    <w:p w14:paraId="07ABF72F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6B367EF1" w14:textId="77777777" w:rsidR="00E940AB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</w:t>
      </w:r>
      <w:r w:rsidRPr="005C08FE"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в соответствии с</w:t>
      </w:r>
    </w:p>
    <w:p w14:paraId="24B0DE96" w14:textId="77777777" w:rsidR="00E940AB" w:rsidRDefault="00E940AB" w:rsidP="00E940A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</w:t>
      </w:r>
      <w:r w:rsidRPr="005C08FE">
        <w:rPr>
          <w:sz w:val="20"/>
        </w:rPr>
        <w:t>(наименование уполномоченного органа)</w:t>
      </w:r>
    </w:p>
    <w:p w14:paraId="3057DDDC" w14:textId="77777777" w:rsidR="00E940AB" w:rsidRPr="005C08FE" w:rsidRDefault="00E940AB" w:rsidP="00E940AB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35E711B2" w14:textId="77777777" w:rsidR="00E940AB" w:rsidRPr="005C08FE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</w:t>
      </w:r>
      <w:r w:rsidRPr="005C08FE">
        <w:rPr>
          <w:sz w:val="20"/>
        </w:rPr>
        <w:t>(нормативный правовой акт, устанавливающий порядок проведения экспертизы)</w:t>
      </w:r>
    </w:p>
    <w:p w14:paraId="7C9EAC28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и планом проведения экспертизы муниципальных нормативных правовых актов</w:t>
      </w:r>
      <w:r>
        <w:rPr>
          <w:sz w:val="26"/>
          <w:szCs w:val="26"/>
        </w:rPr>
        <w:t xml:space="preserve"> Пограничного муниципального</w:t>
      </w:r>
      <w:r w:rsidRPr="001F5E3F">
        <w:rPr>
          <w:sz w:val="26"/>
          <w:szCs w:val="26"/>
        </w:rPr>
        <w:t xml:space="preserve"> округа (далее - МНПА) проведена экспертиза МНПА</w:t>
      </w:r>
    </w:p>
    <w:p w14:paraId="6E3F7A35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144030E1" w14:textId="77777777" w:rsidR="00E940AB" w:rsidRPr="00723569" w:rsidRDefault="00E940AB" w:rsidP="00E940AB">
      <w:pPr>
        <w:spacing w:line="360" w:lineRule="auto"/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</w:t>
      </w:r>
      <w:r w:rsidRPr="00723569">
        <w:rPr>
          <w:sz w:val="20"/>
        </w:rPr>
        <w:t>(наименование МНПА)</w:t>
      </w:r>
    </w:p>
    <w:p w14:paraId="7D9FD152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направленного для подготовки настоящего заключения:</w:t>
      </w:r>
    </w:p>
    <w:p w14:paraId="772E2FB8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41E9ACA4" w14:textId="77777777" w:rsidR="00E940AB" w:rsidRPr="00FA3C28" w:rsidRDefault="00E940AB" w:rsidP="00E940AB">
      <w:pPr>
        <w:spacing w:line="360" w:lineRule="auto"/>
        <w:jc w:val="center"/>
        <w:rPr>
          <w:sz w:val="20"/>
        </w:rPr>
      </w:pPr>
      <w:r w:rsidRPr="00FA3C28">
        <w:rPr>
          <w:sz w:val="20"/>
        </w:rPr>
        <w:t>(наименование регулирующего органа)</w:t>
      </w:r>
    </w:p>
    <w:p w14:paraId="3C90E0BA" w14:textId="77777777" w:rsidR="00E940AB" w:rsidRPr="001F5E3F" w:rsidRDefault="00E940AB" w:rsidP="00E940AB">
      <w:pPr>
        <w:jc w:val="both"/>
        <w:rPr>
          <w:sz w:val="26"/>
          <w:szCs w:val="26"/>
        </w:rPr>
      </w:pPr>
      <w:r w:rsidRPr="001F5E3F">
        <w:rPr>
          <w:sz w:val="26"/>
          <w:szCs w:val="26"/>
        </w:rPr>
        <w:t>В ра</w:t>
      </w:r>
      <w:r>
        <w:rPr>
          <w:sz w:val="26"/>
          <w:szCs w:val="26"/>
        </w:rPr>
        <w:t>мках проведения экспертизы МНПА_____________________________________</w:t>
      </w:r>
    </w:p>
    <w:p w14:paraId="1D0A0E8C" w14:textId="77777777" w:rsidR="00E940AB" w:rsidRPr="00FA3C28" w:rsidRDefault="00E940AB" w:rsidP="00E940AB">
      <w:pPr>
        <w:spacing w:line="360" w:lineRule="auto"/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FA3C28">
        <w:rPr>
          <w:sz w:val="20"/>
        </w:rPr>
        <w:t>(наименование регулирующего органа)</w:t>
      </w:r>
    </w:p>
    <w:p w14:paraId="25DCD592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было проведено исследование МНПА. В котором содержатся выводы:</w:t>
      </w:r>
    </w:p>
    <w:p w14:paraId="23FA0B2C" w14:textId="77777777" w:rsidR="00E940AB" w:rsidRPr="001F5E3F" w:rsidRDefault="00E940AB" w:rsidP="00E940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1F5E3F">
        <w:rPr>
          <w:sz w:val="26"/>
          <w:szCs w:val="26"/>
        </w:rPr>
        <w:t>по результатам рассмотрения документов уполномоченным органом</w:t>
      </w:r>
      <w:r w:rsidRPr="001F5E3F">
        <w:rPr>
          <w:sz w:val="26"/>
          <w:szCs w:val="26"/>
        </w:rPr>
        <w:br/>
        <w:t>установлено, что при проведении экспертизы МНПА процедуры, предусмотренные</w:t>
      </w:r>
      <w:r w:rsidRPr="001F5E3F">
        <w:rPr>
          <w:sz w:val="26"/>
          <w:szCs w:val="26"/>
        </w:rPr>
        <w:br/>
        <w:t xml:space="preserve">Порядком организации и проведения экспертизы МНПА </w:t>
      </w:r>
      <w:r>
        <w:rPr>
          <w:sz w:val="26"/>
          <w:szCs w:val="26"/>
        </w:rPr>
        <w:t>Пограничного муниципального округа, регулирующим органом</w:t>
      </w:r>
      <w:r w:rsidRPr="001F5E3F">
        <w:rPr>
          <w:sz w:val="26"/>
          <w:szCs w:val="26"/>
        </w:rPr>
        <w:t>.</w:t>
      </w:r>
      <w:r>
        <w:rPr>
          <w:sz w:val="26"/>
          <w:szCs w:val="26"/>
        </w:rPr>
        <w:t>_____________________________________________</w:t>
      </w:r>
    </w:p>
    <w:p w14:paraId="4A8B5540" w14:textId="77777777" w:rsidR="00E940AB" w:rsidRDefault="00E940AB" w:rsidP="00E940AB">
      <w:pPr>
        <w:spacing w:line="360" w:lineRule="auto"/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FA3C28">
        <w:rPr>
          <w:sz w:val="20"/>
        </w:rPr>
        <w:t>(соблюдены/не соблюдены)</w:t>
      </w:r>
    </w:p>
    <w:p w14:paraId="5E524FEA" w14:textId="77777777" w:rsidR="00E940AB" w:rsidRPr="00FA3C28" w:rsidRDefault="00E940AB" w:rsidP="00E940AB">
      <w:pPr>
        <w:jc w:val="both"/>
        <w:rPr>
          <w:sz w:val="20"/>
        </w:rPr>
      </w:pPr>
      <w:r w:rsidRPr="00FA3C28">
        <w:rPr>
          <w:sz w:val="20"/>
        </w:rPr>
        <w:t>___________________________________________________________________________________________________</w:t>
      </w:r>
    </w:p>
    <w:p w14:paraId="16D0B1C8" w14:textId="77777777" w:rsidR="00E940AB" w:rsidRPr="00FA3C28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Pr="00FA3C28">
        <w:rPr>
          <w:sz w:val="20"/>
        </w:rPr>
        <w:t>(при несоответствии указываются невыполненные процедуры, предусмотренные пунктами Порядка)</w:t>
      </w:r>
    </w:p>
    <w:p w14:paraId="5F40FD1A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F5E3F">
        <w:rPr>
          <w:sz w:val="26"/>
          <w:szCs w:val="26"/>
        </w:rPr>
        <w:t>о наличии либо отсутствии достаточного обоснования решения проблемы предложенным в МНПА способом правового регулирования;</w:t>
      </w:r>
    </w:p>
    <w:p w14:paraId="5B3AB82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1F5E3F">
        <w:rPr>
          <w:sz w:val="26"/>
          <w:szCs w:val="26"/>
        </w:rPr>
        <w:t>о наличии либо отсутствии в МНПА положений, которые:</w:t>
      </w:r>
    </w:p>
    <w:p w14:paraId="76B82EC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а)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14:paraId="12E74404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б) способствуют возникновению необоснованных расходов субъектов предпринимательской и инвестиционной деятельности и бюджета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округа.</w:t>
      </w:r>
    </w:p>
    <w:p w14:paraId="4D28F816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lastRenderedPageBreak/>
        <w:t xml:space="preserve">1. Основные группы субъектов предпринимательской и инвестиционной деятельности, органов администрации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округа, подверженные влиянию МНПА.</w:t>
      </w:r>
    </w:p>
    <w:p w14:paraId="37C24B6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33D32EA5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F5E3F">
        <w:rPr>
          <w:sz w:val="26"/>
          <w:szCs w:val="26"/>
        </w:rPr>
        <w:t>Информация об изменении количества участников отношений в течение срока действия МНПА с указанием источников данных.</w:t>
      </w:r>
    </w:p>
    <w:p w14:paraId="47B13852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74CA8D7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2. Описание проблемы, на решение которой направлен МНПА, и связанных с ней негативных эффектов.</w:t>
      </w:r>
    </w:p>
    <w:p w14:paraId="19A1C262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F5E3F">
        <w:rPr>
          <w:sz w:val="26"/>
          <w:szCs w:val="26"/>
        </w:rPr>
        <w:t>Риски и предполагаемые последствия, связанные с существованием рассматриваемой проблемы с указанием источников данных:</w:t>
      </w:r>
    </w:p>
    <w:p w14:paraId="6DAAED42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14:paraId="515CFE01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1F5E3F">
        <w:rPr>
          <w:sz w:val="26"/>
          <w:szCs w:val="26"/>
        </w:rPr>
        <w:t>Оценка степени решения проблемы и связанных с ней негативных эффектов, обоснованность установленного МНПА правового регулирования:</w:t>
      </w:r>
    </w:p>
    <w:p w14:paraId="77893E1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14:paraId="67209887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1F5E3F">
        <w:rPr>
          <w:sz w:val="26"/>
          <w:szCs w:val="26"/>
        </w:rPr>
        <w:t>Наличие затруднений при осуществлении предпринимательской, инвестиционной деятельности, вызванных применением положений МНПА, с указанием источников данных:</w:t>
      </w:r>
      <w:r>
        <w:rPr>
          <w:sz w:val="26"/>
          <w:szCs w:val="26"/>
        </w:rPr>
        <w:t>_______________________________________________</w:t>
      </w:r>
    </w:p>
    <w:p w14:paraId="688863A8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F5E3F">
        <w:rPr>
          <w:sz w:val="26"/>
          <w:szCs w:val="26"/>
        </w:rPr>
        <w:t>Оценка изменения расходов и доходов:</w:t>
      </w:r>
    </w:p>
    <w:p w14:paraId="53642475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1F5E3F">
        <w:rPr>
          <w:sz w:val="26"/>
          <w:szCs w:val="26"/>
        </w:rPr>
        <w:t xml:space="preserve">Оценка изменений расходов и доходов бюджета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 с указанием источников данных:</w:t>
      </w:r>
    </w:p>
    <w:p w14:paraId="43D7831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3DCC89A8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1F5E3F">
        <w:rPr>
          <w:sz w:val="26"/>
          <w:szCs w:val="26"/>
        </w:rPr>
        <w:t>Оценка фактических расходов (выгод) субъектов предпринимательской и инвестиционной деятельности, связанных с правовым регулированием, предусмотренным положениями МНПА, с указанием источников данных:</w:t>
      </w:r>
    </w:p>
    <w:p w14:paraId="6AC9C161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590C8DCA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F5E3F">
        <w:rPr>
          <w:sz w:val="26"/>
          <w:szCs w:val="26"/>
        </w:rPr>
        <w:t>Сведения об обязанностях, запретах и ограничениях, накладываемых на субъекты предпринимательской и инвестиционной деятел</w:t>
      </w:r>
      <w:r>
        <w:rPr>
          <w:sz w:val="26"/>
          <w:szCs w:val="26"/>
        </w:rPr>
        <w:t>ьности, предусмотренные МНПА:</w:t>
      </w:r>
    </w:p>
    <w:p w14:paraId="51A8596C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427B524F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F5E3F">
        <w:rPr>
          <w:sz w:val="26"/>
          <w:szCs w:val="26"/>
        </w:rPr>
        <w:t>Оценка эффективности достижения целей правового регулирования с указанием источников данных:</w:t>
      </w:r>
    </w:p>
    <w:p w14:paraId="101184E2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0B237FF6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F5E3F">
        <w:rPr>
          <w:sz w:val="26"/>
          <w:szCs w:val="26"/>
        </w:rPr>
        <w:t>Сведения о проведении публичных консультаций с указанием принятия или отклонения предложений и замечаний и обоснование принятого решения:</w:t>
      </w:r>
    </w:p>
    <w:p w14:paraId="6BF0BA22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0D21AC48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1F5E3F">
        <w:rPr>
          <w:sz w:val="26"/>
          <w:szCs w:val="26"/>
        </w:rPr>
        <w:t>Выводы о наличии либо отсутствии в МНПА положений, необоснованно затрудняющих осуществление предпринимательской и инвестиционной деятельности, обоснование сделанных выводов:</w:t>
      </w:r>
    </w:p>
    <w:p w14:paraId="5FDAF86E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6E798F97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1F5E3F">
        <w:rPr>
          <w:sz w:val="26"/>
          <w:szCs w:val="26"/>
        </w:rPr>
        <w:t>Предложения о внесении изменений в МНПА:</w:t>
      </w:r>
    </w:p>
    <w:p w14:paraId="488688D1" w14:textId="77777777" w:rsidR="00E940AB" w:rsidRPr="001F5E3F" w:rsidRDefault="00E940AB" w:rsidP="00E940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6C3BA898" w14:textId="77777777" w:rsidR="00E940AB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Pr="004A4E32">
        <w:rPr>
          <w:sz w:val="20"/>
        </w:rPr>
        <w:t>(отмена МНПА или его отдельных положений, необоснованно затрудняющих осуществление</w:t>
      </w:r>
    </w:p>
    <w:p w14:paraId="47BFB3EC" w14:textId="77777777" w:rsidR="00E940AB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</w:t>
      </w:r>
      <w:r w:rsidRPr="004A4E32">
        <w:rPr>
          <w:sz w:val="20"/>
        </w:rPr>
        <w:t xml:space="preserve"> предпринимательской и инвестиционной деятельности; оптимизации МНПА; введении </w:t>
      </w:r>
    </w:p>
    <w:p w14:paraId="2066435F" w14:textId="77777777" w:rsidR="00E940AB" w:rsidRPr="004A4E32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Pr="004A4E32">
        <w:rPr>
          <w:sz w:val="20"/>
        </w:rPr>
        <w:t>нового муниципального регулирования)</w:t>
      </w:r>
    </w:p>
    <w:p w14:paraId="0E3356CD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Приложение: Отчет о результатах проведения публичных консультаций.</w:t>
      </w:r>
    </w:p>
    <w:p w14:paraId="6295AE4B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14:paraId="234C5973" w14:textId="77777777" w:rsidR="00E940AB" w:rsidRDefault="00E940AB" w:rsidP="00E940A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</w:t>
      </w:r>
      <w:r w:rsidRPr="00686295">
        <w:rPr>
          <w:sz w:val="20"/>
        </w:rPr>
        <w:t>Регулирующий орган</w:t>
      </w:r>
    </w:p>
    <w:p w14:paraId="43106153" w14:textId="77777777" w:rsidR="00E940AB" w:rsidRPr="00686295" w:rsidRDefault="00E940AB" w:rsidP="00E940AB">
      <w:pPr>
        <w:jc w:val="both"/>
        <w:rPr>
          <w:sz w:val="20"/>
        </w:rPr>
      </w:pPr>
      <w:r>
        <w:rPr>
          <w:sz w:val="20"/>
        </w:rPr>
        <w:t>_________________________________                                      _________________                 __________________</w:t>
      </w:r>
    </w:p>
    <w:p w14:paraId="6672911B" w14:textId="77777777" w:rsidR="00E940AB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         </w:t>
      </w:r>
      <w:r w:rsidRPr="00686295">
        <w:rPr>
          <w:sz w:val="20"/>
        </w:rPr>
        <w:t xml:space="preserve">Должность   </w:t>
      </w:r>
      <w:r>
        <w:rPr>
          <w:sz w:val="20"/>
        </w:rPr>
        <w:t xml:space="preserve">                                                                   </w:t>
      </w:r>
      <w:r w:rsidRPr="00686295">
        <w:rPr>
          <w:sz w:val="20"/>
        </w:rPr>
        <w:t xml:space="preserve"> подпись      </w:t>
      </w:r>
      <w:r>
        <w:rPr>
          <w:sz w:val="20"/>
        </w:rPr>
        <w:t xml:space="preserve">                     </w:t>
      </w:r>
      <w:r w:rsidRPr="00686295">
        <w:rPr>
          <w:sz w:val="20"/>
        </w:rPr>
        <w:t xml:space="preserve">      И.О. Фамилия</w:t>
      </w:r>
    </w:p>
    <w:p w14:paraId="54359E7C" w14:textId="77777777" w:rsidR="00E940AB" w:rsidRPr="00686295" w:rsidRDefault="00E940AB" w:rsidP="00E940AB">
      <w:pPr>
        <w:jc w:val="both"/>
        <w:rPr>
          <w:sz w:val="20"/>
        </w:rPr>
      </w:pPr>
      <w:r>
        <w:rPr>
          <w:sz w:val="20"/>
        </w:rPr>
        <w:t>_________________________</w:t>
      </w:r>
    </w:p>
    <w:p w14:paraId="280DE78B" w14:textId="77777777" w:rsidR="00E940AB" w:rsidRDefault="00E940AB" w:rsidP="00E940AB">
      <w:pPr>
        <w:spacing w:line="360" w:lineRule="auto"/>
        <w:jc w:val="both"/>
        <w:rPr>
          <w:sz w:val="20"/>
        </w:rPr>
      </w:pPr>
      <w:r>
        <w:rPr>
          <w:sz w:val="26"/>
          <w:szCs w:val="26"/>
        </w:rPr>
        <w:t xml:space="preserve">           </w:t>
      </w:r>
      <w:r w:rsidRPr="00686295">
        <w:rPr>
          <w:sz w:val="20"/>
        </w:rPr>
        <w:t>Дата</w:t>
      </w:r>
    </w:p>
    <w:p w14:paraId="387899EF" w14:textId="77777777" w:rsidR="00E940AB" w:rsidRPr="00686295" w:rsidRDefault="00E940AB" w:rsidP="00E940AB">
      <w:pPr>
        <w:jc w:val="both"/>
        <w:rPr>
          <w:sz w:val="20"/>
        </w:rPr>
      </w:pPr>
      <w:r>
        <w:rPr>
          <w:sz w:val="20"/>
        </w:rPr>
        <w:t>________________________________________________</w:t>
      </w:r>
    </w:p>
    <w:p w14:paraId="05B648E2" w14:textId="77777777" w:rsidR="00E940AB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</w:t>
      </w:r>
      <w:r w:rsidRPr="00686295">
        <w:rPr>
          <w:sz w:val="20"/>
        </w:rPr>
        <w:t>руководитель уполномоченного органа</w:t>
      </w:r>
    </w:p>
    <w:p w14:paraId="3D16BE86" w14:textId="77777777" w:rsidR="00E940AB" w:rsidRPr="00686295" w:rsidRDefault="00E940AB" w:rsidP="00E940AB">
      <w:pPr>
        <w:jc w:val="both"/>
        <w:rPr>
          <w:sz w:val="20"/>
        </w:rPr>
      </w:pPr>
      <w:r w:rsidRPr="00686295">
        <w:rPr>
          <w:sz w:val="20"/>
        </w:rPr>
        <w:t>__________________________________                                     _________________              ___________________</w:t>
      </w:r>
    </w:p>
    <w:p w14:paraId="2C97EBE7" w14:textId="77777777" w:rsidR="00E940AB" w:rsidRDefault="00E940AB" w:rsidP="00E940A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</w:t>
      </w:r>
      <w:r w:rsidRPr="00686295">
        <w:rPr>
          <w:sz w:val="20"/>
        </w:rPr>
        <w:t xml:space="preserve">Должность    </w:t>
      </w:r>
      <w:r>
        <w:rPr>
          <w:sz w:val="20"/>
        </w:rPr>
        <w:t xml:space="preserve">                                                                </w:t>
      </w:r>
      <w:r w:rsidRPr="00686295">
        <w:rPr>
          <w:sz w:val="20"/>
        </w:rPr>
        <w:t xml:space="preserve">   подпись     </w:t>
      </w:r>
      <w:r>
        <w:rPr>
          <w:sz w:val="20"/>
        </w:rPr>
        <w:t xml:space="preserve">                         </w:t>
      </w:r>
      <w:r w:rsidRPr="00686295">
        <w:rPr>
          <w:sz w:val="20"/>
        </w:rPr>
        <w:t xml:space="preserve">      И.О. Фамилия</w:t>
      </w:r>
    </w:p>
    <w:p w14:paraId="5B41D2DC" w14:textId="77777777" w:rsidR="00E940AB" w:rsidRPr="00686295" w:rsidRDefault="00E940AB" w:rsidP="00E940AB">
      <w:pPr>
        <w:jc w:val="both"/>
        <w:rPr>
          <w:sz w:val="20"/>
        </w:rPr>
      </w:pPr>
      <w:r w:rsidRPr="00686295">
        <w:rPr>
          <w:sz w:val="20"/>
        </w:rPr>
        <w:t>______________</w:t>
      </w:r>
      <w:r>
        <w:rPr>
          <w:sz w:val="20"/>
        </w:rPr>
        <w:t>____________</w:t>
      </w:r>
    </w:p>
    <w:p w14:paraId="074328E1" w14:textId="77777777" w:rsidR="00E940AB" w:rsidRPr="00686295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</w:t>
      </w:r>
      <w:r w:rsidRPr="00686295">
        <w:rPr>
          <w:sz w:val="20"/>
        </w:rPr>
        <w:t>Дата</w:t>
      </w:r>
    </w:p>
    <w:p w14:paraId="3683E2E1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7CA3B2D8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2F10F1E5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381CA78C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3E547908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  <w:sectPr w:rsidR="00E940AB" w:rsidRPr="001F5E3F" w:rsidSect="00FA3C28">
          <w:pgSz w:w="11900" w:h="16840"/>
          <w:pgMar w:top="624" w:right="567" w:bottom="567" w:left="1418" w:header="0" w:footer="6" w:gutter="0"/>
          <w:cols w:space="720"/>
          <w:noEndnote/>
          <w:docGrid w:linePitch="360"/>
        </w:sectPr>
      </w:pPr>
    </w:p>
    <w:p w14:paraId="49B3F335" w14:textId="77777777" w:rsidR="00E940AB" w:rsidRPr="00B51CC9" w:rsidRDefault="00E940AB" w:rsidP="00E940AB">
      <w:pPr>
        <w:spacing w:line="360" w:lineRule="auto"/>
        <w:ind w:firstLine="4962"/>
        <w:jc w:val="both"/>
        <w:rPr>
          <w:sz w:val="26"/>
          <w:szCs w:val="26"/>
        </w:rPr>
      </w:pPr>
      <w:r w:rsidRPr="00B51CC9">
        <w:rPr>
          <w:sz w:val="26"/>
          <w:szCs w:val="26"/>
        </w:rPr>
        <w:lastRenderedPageBreak/>
        <w:t>Форма № 6</w:t>
      </w:r>
    </w:p>
    <w:p w14:paraId="17862727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к Порядку организации и проведения</w:t>
      </w:r>
    </w:p>
    <w:p w14:paraId="1098B00E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ОРВ проектов МНПА, экспертизы </w:t>
      </w:r>
    </w:p>
    <w:p w14:paraId="4CA6B4FE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МНПА </w:t>
      </w:r>
      <w:r>
        <w:rPr>
          <w:sz w:val="26"/>
          <w:szCs w:val="26"/>
        </w:rPr>
        <w:t>Пограничного муниципального</w:t>
      </w:r>
    </w:p>
    <w:p w14:paraId="327A5F0C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Pr="001F5E3F">
        <w:rPr>
          <w:sz w:val="26"/>
          <w:szCs w:val="26"/>
        </w:rPr>
        <w:t>круга</w:t>
      </w:r>
      <w:r>
        <w:rPr>
          <w:sz w:val="26"/>
          <w:szCs w:val="26"/>
        </w:rPr>
        <w:t xml:space="preserve"> </w:t>
      </w:r>
      <w:r w:rsidRPr="00B51CC9">
        <w:rPr>
          <w:sz w:val="26"/>
          <w:szCs w:val="26"/>
        </w:rPr>
        <w:t>затрагивающих вопросы</w:t>
      </w:r>
    </w:p>
    <w:p w14:paraId="1B9D22FB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осуществления предпринимательской</w:t>
      </w:r>
    </w:p>
    <w:p w14:paraId="7653C5EE" w14:textId="77777777" w:rsidR="00E940AB" w:rsidRPr="00B51CC9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и инвестиционной деятельности</w:t>
      </w:r>
    </w:p>
    <w:p w14:paraId="06DD37FF" w14:textId="77777777" w:rsidR="00E940AB" w:rsidRDefault="00E940AB" w:rsidP="00E940AB">
      <w:pPr>
        <w:spacing w:line="360" w:lineRule="auto"/>
        <w:ind w:firstLine="4962"/>
        <w:jc w:val="both"/>
        <w:rPr>
          <w:sz w:val="26"/>
          <w:szCs w:val="26"/>
        </w:rPr>
      </w:pPr>
    </w:p>
    <w:p w14:paraId="6FB9E0EA" w14:textId="77777777" w:rsidR="00E940AB" w:rsidRPr="001F5E3F" w:rsidRDefault="00E940AB" w:rsidP="00E940AB">
      <w:pPr>
        <w:spacing w:line="360" w:lineRule="auto"/>
        <w:jc w:val="center"/>
        <w:rPr>
          <w:sz w:val="26"/>
          <w:szCs w:val="26"/>
        </w:rPr>
      </w:pPr>
      <w:r w:rsidRPr="001F5E3F">
        <w:rPr>
          <w:sz w:val="26"/>
          <w:szCs w:val="26"/>
        </w:rPr>
        <w:t>Отчет</w:t>
      </w:r>
    </w:p>
    <w:p w14:paraId="48F66273" w14:textId="77777777" w:rsidR="00E940AB" w:rsidRDefault="00E940AB" w:rsidP="00E940AB">
      <w:pPr>
        <w:jc w:val="center"/>
        <w:rPr>
          <w:sz w:val="26"/>
          <w:szCs w:val="26"/>
        </w:rPr>
      </w:pPr>
      <w:r w:rsidRPr="001F5E3F">
        <w:rPr>
          <w:sz w:val="26"/>
          <w:szCs w:val="26"/>
        </w:rPr>
        <w:t>об оценке фактического воздействия муниципального нормативного</w:t>
      </w:r>
      <w:r w:rsidRPr="001F5E3F">
        <w:rPr>
          <w:sz w:val="26"/>
          <w:szCs w:val="26"/>
        </w:rPr>
        <w:br/>
        <w:t xml:space="preserve">правового акта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</w:t>
      </w:r>
    </w:p>
    <w:p w14:paraId="2F2BAFEB" w14:textId="77777777" w:rsidR="00E940AB" w:rsidRPr="001F5E3F" w:rsidRDefault="00E940AB" w:rsidP="00E940AB">
      <w:pPr>
        <w:jc w:val="center"/>
        <w:rPr>
          <w:sz w:val="26"/>
          <w:szCs w:val="26"/>
        </w:rPr>
      </w:pPr>
    </w:p>
    <w:p w14:paraId="3A08918E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F5E3F">
        <w:rPr>
          <w:sz w:val="26"/>
          <w:szCs w:val="26"/>
        </w:rPr>
        <w:t>Реквизиты, источники официального опубликования муниципального нормативного правового акта (далее - МНПА):</w:t>
      </w:r>
      <w:r>
        <w:rPr>
          <w:sz w:val="26"/>
          <w:szCs w:val="26"/>
        </w:rPr>
        <w:t>_________________________________</w:t>
      </w:r>
    </w:p>
    <w:p w14:paraId="75C4BD7D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F5E3F">
        <w:rPr>
          <w:sz w:val="26"/>
          <w:szCs w:val="26"/>
        </w:rPr>
        <w:t>Сведения о вносившихся в МНПА изменен</w:t>
      </w:r>
      <w:r>
        <w:rPr>
          <w:sz w:val="26"/>
          <w:szCs w:val="26"/>
        </w:rPr>
        <w:t xml:space="preserve">иях (при наличии) (в том числе </w:t>
      </w:r>
      <w:r w:rsidRPr="001F5E3F">
        <w:rPr>
          <w:sz w:val="26"/>
          <w:szCs w:val="26"/>
        </w:rPr>
        <w:t>вид, дата, номер, наименование, редакция, источник публикации):</w:t>
      </w:r>
      <w:r>
        <w:rPr>
          <w:sz w:val="26"/>
          <w:szCs w:val="26"/>
        </w:rPr>
        <w:t>______________________</w:t>
      </w:r>
    </w:p>
    <w:p w14:paraId="17A65A80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F5E3F">
        <w:rPr>
          <w:sz w:val="26"/>
          <w:szCs w:val="26"/>
        </w:rPr>
        <w:t>Период действия МНПА и его отдельных положений (при наличии):</w:t>
      </w:r>
      <w:r>
        <w:rPr>
          <w:sz w:val="26"/>
          <w:szCs w:val="26"/>
        </w:rPr>
        <w:t>_________</w:t>
      </w:r>
    </w:p>
    <w:p w14:paraId="63EA9E2A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F5E3F">
        <w:rPr>
          <w:sz w:val="26"/>
          <w:szCs w:val="26"/>
        </w:rPr>
        <w:t>Установленный переходный период и (или) отсрочка введения акта, распространение установленного им регулирования на ранее возникшие отношения;</w:t>
      </w:r>
    </w:p>
    <w:p w14:paraId="3AC29DE8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F5E3F">
        <w:rPr>
          <w:sz w:val="26"/>
          <w:szCs w:val="26"/>
        </w:rPr>
        <w:t>Инициатор проведения оценки фактического воздействия НПА:</w:t>
      </w:r>
      <w:r>
        <w:rPr>
          <w:sz w:val="26"/>
          <w:szCs w:val="26"/>
        </w:rPr>
        <w:t>____________</w:t>
      </w:r>
    </w:p>
    <w:p w14:paraId="57308F4B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F5E3F">
        <w:rPr>
          <w:sz w:val="26"/>
          <w:szCs w:val="26"/>
        </w:rPr>
        <w:t>Сведения о результатах ОРВ проекта МНПА, включая сводный отчет, заключение об ОРВ, сводку предложений:</w:t>
      </w:r>
    </w:p>
    <w:p w14:paraId="7CF60B0E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Степень регулирующего воздействия положений проекта МНПА: высокая/средняя/низкая:</w:t>
      </w:r>
    </w:p>
    <w:p w14:paraId="06131DFD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Сроки проведения публичного обсуждения проекта акта:</w:t>
      </w:r>
    </w:p>
    <w:p w14:paraId="267216CD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Электронный адрес размещения сводного отчета о проведении ОРВ проекта МНПА и заключения об ОРВ проекта МНПА:</w:t>
      </w:r>
    </w:p>
    <w:p w14:paraId="01E1908A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F5E3F">
        <w:rPr>
          <w:sz w:val="26"/>
          <w:szCs w:val="26"/>
        </w:rPr>
        <w:t>Сведения об основных группах субъектов предпринимательской, инвестиционной и иной экономической деятельнос</w:t>
      </w:r>
      <w:r>
        <w:rPr>
          <w:sz w:val="26"/>
          <w:szCs w:val="26"/>
        </w:rPr>
        <w:t xml:space="preserve">ти, иных заинтересованных лиц, </w:t>
      </w:r>
      <w:r w:rsidRPr="001F5E3F">
        <w:rPr>
          <w:sz w:val="26"/>
          <w:szCs w:val="26"/>
        </w:rPr>
        <w:t xml:space="preserve">включая органы администрации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округа, интересы которых затрагиваются регулированием, установленным МНПА,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</w:t>
      </w:r>
    </w:p>
    <w:p w14:paraId="4572BE59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1F5E3F">
        <w:rPr>
          <w:sz w:val="26"/>
          <w:szCs w:val="26"/>
        </w:rPr>
        <w:t>Сведения о фактических положительных и отрицательных последствиях установленного правового регулирования:</w:t>
      </w:r>
    </w:p>
    <w:p w14:paraId="5DFD295C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8</w:t>
      </w:r>
      <w:r>
        <w:rPr>
          <w:sz w:val="26"/>
          <w:szCs w:val="26"/>
        </w:rPr>
        <w:t>.1</w:t>
      </w:r>
      <w:r w:rsidRPr="001F5E3F">
        <w:rPr>
          <w:sz w:val="26"/>
          <w:szCs w:val="26"/>
        </w:rPr>
        <w:t>. Позитивное:</w:t>
      </w:r>
    </w:p>
    <w:p w14:paraId="542894C6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1F5E3F">
        <w:rPr>
          <w:sz w:val="26"/>
          <w:szCs w:val="26"/>
        </w:rPr>
        <w:t>Негативное:</w:t>
      </w:r>
    </w:p>
    <w:p w14:paraId="33E04E6A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</w:t>
      </w:r>
      <w:r w:rsidRPr="001F5E3F">
        <w:rPr>
          <w:sz w:val="26"/>
          <w:szCs w:val="26"/>
        </w:rPr>
        <w:t>Сведения о достижении (не достижении) заявленных целей правового регулирования:</w:t>
      </w:r>
    </w:p>
    <w:p w14:paraId="3F2D1438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1F5E3F">
        <w:rPr>
          <w:sz w:val="26"/>
          <w:szCs w:val="26"/>
        </w:rPr>
        <w:t>Сведения об объеме фактических расходов, доходов субъектов предпринимательской, инвестиционной и иной экономической деятельности, связанных с необходимостью соблюдения установленных НПА обязанностей, запретов или ограничений:</w:t>
      </w:r>
    </w:p>
    <w:p w14:paraId="3F6D8EC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11. Сведения об изменении расходов, доходов бюджета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округа:</w:t>
      </w:r>
    </w:p>
    <w:p w14:paraId="690B0104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1F5E3F">
        <w:rPr>
          <w:sz w:val="26"/>
          <w:szCs w:val="26"/>
        </w:rPr>
        <w:t xml:space="preserve">Сведения о реализации методов контроля эффективности достижения цели регулирования, установленных МНПА, с указанием соответствующих расходов бюджета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округа:</w:t>
      </w:r>
    </w:p>
    <w:p w14:paraId="6632F468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1F5E3F">
        <w:rPr>
          <w:sz w:val="26"/>
          <w:szCs w:val="26"/>
        </w:rPr>
        <w:t>Сведения о привлечении к ответственности за нарушение установленных МНПА требований в случае, если МНПА установлена такая ответственность:</w:t>
      </w:r>
    </w:p>
    <w:p w14:paraId="4BD72095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1F5E3F">
        <w:rPr>
          <w:sz w:val="26"/>
          <w:szCs w:val="26"/>
        </w:rPr>
        <w:t>Иные сведения, которые, по мнению регулирующего органа, позволяют оценить фактическое воздействие на соответствующие отношения, которые регулируются МНПА:</w:t>
      </w:r>
    </w:p>
    <w:p w14:paraId="1709D610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1F5E3F">
        <w:rPr>
          <w:sz w:val="26"/>
          <w:szCs w:val="26"/>
        </w:rPr>
        <w:t>Перечень вопросов по МНПА, обсуждаемых в ходе проведения оценки фактического воздействия (далее - ОФВ) МНПА:</w:t>
      </w:r>
    </w:p>
    <w:p w14:paraId="6F65E6CC" w14:textId="77777777" w:rsidR="00E940AB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1F5E3F">
        <w:rPr>
          <w:sz w:val="26"/>
          <w:szCs w:val="26"/>
        </w:rPr>
        <w:t>Свед</w:t>
      </w:r>
      <w:r>
        <w:rPr>
          <w:sz w:val="26"/>
          <w:szCs w:val="26"/>
        </w:rPr>
        <w:t>ения об органе А</w:t>
      </w:r>
      <w:r w:rsidRPr="001F5E3F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округа, осуществляющим ОФВ МНПА, к компетенции и полномочиям которого относится исследуемая сфера правового регулирования:</w:t>
      </w:r>
    </w:p>
    <w:p w14:paraId="335408C9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</w:p>
    <w:p w14:paraId="39E1D76B" w14:textId="77777777" w:rsidR="00E940AB" w:rsidRPr="007F0BB7" w:rsidRDefault="00E940AB" w:rsidP="00E940AB">
      <w:pPr>
        <w:spacing w:line="360" w:lineRule="auto"/>
        <w:ind w:firstLine="708"/>
        <w:jc w:val="center"/>
        <w:rPr>
          <w:b/>
          <w:i/>
          <w:sz w:val="20"/>
        </w:rPr>
      </w:pPr>
      <w:r w:rsidRPr="007F0BB7">
        <w:rPr>
          <w:b/>
          <w:i/>
          <w:sz w:val="20"/>
        </w:rPr>
        <w:t>Пункт 17 заполняется по итогам проведенных публичных консультаций:</w:t>
      </w:r>
    </w:p>
    <w:p w14:paraId="2811F9E4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17.1. </w:t>
      </w:r>
      <w:r w:rsidRPr="001F5E3F">
        <w:rPr>
          <w:sz w:val="26"/>
          <w:szCs w:val="26"/>
        </w:rPr>
        <w:t>Полный электронный адрес разме</w:t>
      </w:r>
      <w:r>
        <w:rPr>
          <w:sz w:val="26"/>
          <w:szCs w:val="26"/>
        </w:rPr>
        <w:t xml:space="preserve">щения уведомления о проведении </w:t>
      </w:r>
      <w:r w:rsidRPr="001F5E3F">
        <w:rPr>
          <w:sz w:val="26"/>
          <w:szCs w:val="26"/>
        </w:rPr>
        <w:t>публичных консультаций МНПА в информационно- телекоммуникационной сети «Интернет» (</w:t>
      </w:r>
      <w:hyperlink r:id="rId9" w:history="1">
        <w:r w:rsidRPr="001F5E3F">
          <w:rPr>
            <w:rStyle w:val="ad"/>
            <w:sz w:val="26"/>
            <w:szCs w:val="26"/>
          </w:rPr>
          <w:t>https://regulation-new.primorsky.ru/</w:t>
        </w:r>
      </w:hyperlink>
      <w:r w:rsidRPr="001F5E3F">
        <w:rPr>
          <w:sz w:val="26"/>
          <w:szCs w:val="26"/>
        </w:rPr>
        <w:t>):</w:t>
      </w:r>
    </w:p>
    <w:p w14:paraId="54AC6762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17.2. </w:t>
      </w:r>
      <w:r w:rsidRPr="001F5E3F">
        <w:rPr>
          <w:sz w:val="26"/>
          <w:szCs w:val="26"/>
        </w:rPr>
        <w:t>Срок, в течение которого принимались предложения в связи с</w:t>
      </w:r>
    </w:p>
    <w:p w14:paraId="75070658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размещением уведомления о проведении публичных консультаций МНПА: начало:</w:t>
      </w:r>
      <w:r>
        <w:rPr>
          <w:sz w:val="26"/>
          <w:szCs w:val="26"/>
        </w:rPr>
        <w:t>__________</w:t>
      </w:r>
      <w:r w:rsidRPr="001F5E3F">
        <w:rPr>
          <w:sz w:val="26"/>
          <w:szCs w:val="26"/>
        </w:rPr>
        <w:t>; окончание:</w:t>
      </w:r>
      <w:r>
        <w:rPr>
          <w:sz w:val="26"/>
          <w:szCs w:val="26"/>
        </w:rPr>
        <w:t>___________</w:t>
      </w:r>
      <w:r w:rsidRPr="001F5E3F">
        <w:rPr>
          <w:sz w:val="26"/>
          <w:szCs w:val="26"/>
        </w:rPr>
        <w:t>.</w:t>
      </w:r>
    </w:p>
    <w:p w14:paraId="298B65D1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17.3. </w:t>
      </w:r>
      <w:r w:rsidRPr="001F5E3F">
        <w:rPr>
          <w:sz w:val="26"/>
          <w:szCs w:val="26"/>
        </w:rPr>
        <w:t>Количество замечаний и предложений, полученных в ходе проведения</w:t>
      </w:r>
    </w:p>
    <w:p w14:paraId="63CDC28A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публичных консультаций:</w:t>
      </w:r>
      <w:r>
        <w:rPr>
          <w:sz w:val="26"/>
          <w:szCs w:val="26"/>
        </w:rPr>
        <w:t>______</w:t>
      </w:r>
      <w:r w:rsidRPr="001F5E3F">
        <w:rPr>
          <w:sz w:val="26"/>
          <w:szCs w:val="26"/>
        </w:rPr>
        <w:t>, из них учтено: полностью:</w:t>
      </w:r>
      <w:r>
        <w:rPr>
          <w:sz w:val="26"/>
          <w:szCs w:val="26"/>
        </w:rPr>
        <w:t>_________</w:t>
      </w:r>
      <w:r w:rsidRPr="001F5E3F">
        <w:rPr>
          <w:sz w:val="26"/>
          <w:szCs w:val="26"/>
        </w:rPr>
        <w:t>, учтено частично:</w:t>
      </w:r>
      <w:r>
        <w:rPr>
          <w:sz w:val="26"/>
          <w:szCs w:val="26"/>
        </w:rPr>
        <w:t>_________</w:t>
      </w:r>
    </w:p>
    <w:p w14:paraId="67AD0A23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17.4. </w:t>
      </w:r>
      <w:r w:rsidRPr="001F5E3F">
        <w:rPr>
          <w:sz w:val="26"/>
          <w:szCs w:val="26"/>
        </w:rPr>
        <w:t>Количество оценок, полученных в ходе проведения публичных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консультаций:</w:t>
      </w:r>
      <w:r>
        <w:rPr>
          <w:sz w:val="26"/>
          <w:szCs w:val="26"/>
        </w:rPr>
        <w:t>_________</w:t>
      </w:r>
      <w:r w:rsidRPr="001F5E3F">
        <w:rPr>
          <w:sz w:val="26"/>
          <w:szCs w:val="26"/>
        </w:rPr>
        <w:t>, из них положительных:</w:t>
      </w:r>
      <w:r>
        <w:rPr>
          <w:sz w:val="26"/>
          <w:szCs w:val="26"/>
        </w:rPr>
        <w:t>__________</w:t>
      </w:r>
      <w:r w:rsidRPr="001F5E3F">
        <w:rPr>
          <w:sz w:val="26"/>
          <w:szCs w:val="26"/>
        </w:rPr>
        <w:t>, отрицательных:</w:t>
      </w:r>
      <w:r>
        <w:rPr>
          <w:sz w:val="26"/>
          <w:szCs w:val="26"/>
        </w:rPr>
        <w:t>________</w:t>
      </w:r>
      <w:r w:rsidRPr="001F5E3F">
        <w:rPr>
          <w:sz w:val="26"/>
          <w:szCs w:val="26"/>
        </w:rPr>
        <w:t>.</w:t>
      </w:r>
    </w:p>
    <w:p w14:paraId="746AD108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17.5. </w:t>
      </w:r>
      <w:r w:rsidRPr="001F5E3F">
        <w:rPr>
          <w:sz w:val="26"/>
          <w:szCs w:val="26"/>
        </w:rPr>
        <w:t xml:space="preserve">Сведения о физических и юридических лицах, общественных объединениях предпринимателей Приморского края, иных организациях и экспертах - участниках </w:t>
      </w:r>
      <w:r w:rsidRPr="001F5E3F">
        <w:rPr>
          <w:sz w:val="26"/>
          <w:szCs w:val="26"/>
        </w:rPr>
        <w:lastRenderedPageBreak/>
        <w:t>публичных консультаций, органах исполнительной власти края, органах местного самоуправления Лес</w:t>
      </w:r>
      <w:r>
        <w:rPr>
          <w:sz w:val="26"/>
          <w:szCs w:val="26"/>
        </w:rPr>
        <w:t xml:space="preserve">озаводского городского округа, </w:t>
      </w:r>
      <w:r w:rsidRPr="001F5E3F">
        <w:rPr>
          <w:sz w:val="26"/>
          <w:szCs w:val="26"/>
        </w:rPr>
        <w:t>уведомленных о проведении публичных консультаций по МНПА:</w:t>
      </w:r>
    </w:p>
    <w:p w14:paraId="40E20476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17.6. </w:t>
      </w:r>
      <w:r w:rsidRPr="001F5E3F">
        <w:rPr>
          <w:sz w:val="26"/>
          <w:szCs w:val="26"/>
        </w:rPr>
        <w:t>Сведения о лицах, представивших предложения:</w:t>
      </w:r>
    </w:p>
    <w:p w14:paraId="39D1F3B7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17.7. </w:t>
      </w:r>
      <w:r w:rsidRPr="001F5E3F">
        <w:rPr>
          <w:sz w:val="26"/>
          <w:szCs w:val="26"/>
        </w:rPr>
        <w:t>Сведения о рассмотрении предложений:</w:t>
      </w:r>
    </w:p>
    <w:p w14:paraId="467F8CF2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17.8. </w:t>
      </w:r>
      <w:r w:rsidRPr="001F5E3F">
        <w:rPr>
          <w:sz w:val="26"/>
          <w:szCs w:val="26"/>
        </w:rPr>
        <w:t>Иные сведения о размещении извещения о проведении публичных консультаций МНПА.</w:t>
      </w:r>
    </w:p>
    <w:p w14:paraId="264EF51C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18. Подготовленные на основе полученных выводов предложения об отмене или изменении МНПА или его отдельных положений, а также о принятии иных мер, направленных на решение проблемы и преодоление связанных с ней негативных эффектов»:</w:t>
      </w:r>
    </w:p>
    <w:p w14:paraId="3E1DFACE" w14:textId="77777777" w:rsidR="00E940AB" w:rsidRPr="001F5E3F" w:rsidRDefault="00E940AB" w:rsidP="00E940A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Приложения: </w:t>
      </w:r>
      <w:r w:rsidRPr="001F5E3F">
        <w:rPr>
          <w:sz w:val="26"/>
          <w:szCs w:val="26"/>
        </w:rPr>
        <w:t>1. сводка предложений, поступивших в ходе публичных</w:t>
      </w:r>
    </w:p>
    <w:p w14:paraId="1F2B7D31" w14:textId="77777777" w:rsidR="00E940AB" w:rsidRDefault="00E940AB" w:rsidP="00E940AB">
      <w:pPr>
        <w:spacing w:line="360" w:lineRule="auto"/>
        <w:ind w:firstLine="2410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консультаций отчета об ОФВ МНПА, с указанием сведений об их </w:t>
      </w:r>
    </w:p>
    <w:p w14:paraId="626E77CC" w14:textId="77777777" w:rsidR="00E940AB" w:rsidRPr="001F5E3F" w:rsidRDefault="00E940AB" w:rsidP="00E940AB">
      <w:pPr>
        <w:spacing w:line="360" w:lineRule="auto"/>
        <w:ind w:firstLine="2410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учете или причинах отклонения.</w:t>
      </w:r>
    </w:p>
    <w:p w14:paraId="42F6B363" w14:textId="77777777" w:rsidR="00E940AB" w:rsidRDefault="00E940AB" w:rsidP="00E940AB">
      <w:pPr>
        <w:spacing w:line="360" w:lineRule="auto"/>
        <w:ind w:firstLine="2410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2. Иные документы</w:t>
      </w:r>
    </w:p>
    <w:p w14:paraId="0D4CB47C" w14:textId="77777777" w:rsidR="00E940AB" w:rsidRDefault="00E940AB" w:rsidP="00E940AB">
      <w:pPr>
        <w:spacing w:line="360" w:lineRule="auto"/>
        <w:ind w:firstLine="2410"/>
        <w:jc w:val="both"/>
        <w:rPr>
          <w:sz w:val="26"/>
          <w:szCs w:val="26"/>
        </w:rPr>
      </w:pPr>
    </w:p>
    <w:p w14:paraId="52B4B284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Pr="00E522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_________________      _________</w:t>
      </w:r>
    </w:p>
    <w:p w14:paraId="79315801" w14:textId="77777777" w:rsidR="00E940AB" w:rsidRPr="00E5224F" w:rsidRDefault="00E940AB" w:rsidP="00E940AB">
      <w:pPr>
        <w:jc w:val="both"/>
        <w:rPr>
          <w:sz w:val="20"/>
        </w:rPr>
      </w:pPr>
      <w:r w:rsidRPr="00E5224F">
        <w:rPr>
          <w:sz w:val="20"/>
        </w:rPr>
        <w:t xml:space="preserve">Руководитель регулирующего органа                                                </w:t>
      </w:r>
      <w:r>
        <w:rPr>
          <w:sz w:val="20"/>
        </w:rPr>
        <w:t xml:space="preserve">                    </w:t>
      </w:r>
      <w:r w:rsidRPr="00E5224F">
        <w:rPr>
          <w:sz w:val="20"/>
        </w:rPr>
        <w:t xml:space="preserve">     Ф.И.О.          </w:t>
      </w:r>
      <w:r>
        <w:rPr>
          <w:sz w:val="20"/>
        </w:rPr>
        <w:t xml:space="preserve">      </w:t>
      </w:r>
      <w:r w:rsidRPr="00E5224F">
        <w:rPr>
          <w:sz w:val="20"/>
        </w:rPr>
        <w:t xml:space="preserve">              Дата</w:t>
      </w:r>
    </w:p>
    <w:p w14:paraId="750A0756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1CC85A84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4D453F90" w14:textId="77777777" w:rsidR="00E940AB" w:rsidRDefault="00E940AB" w:rsidP="00E940AB">
      <w:pPr>
        <w:spacing w:line="360" w:lineRule="auto"/>
        <w:jc w:val="both"/>
        <w:rPr>
          <w:sz w:val="20"/>
        </w:rPr>
      </w:pPr>
      <w:r w:rsidRPr="001F5E3F">
        <w:rPr>
          <w:sz w:val="26"/>
          <w:szCs w:val="26"/>
        </w:rPr>
        <w:t xml:space="preserve"> </w:t>
      </w:r>
      <w:r w:rsidRPr="00E5224F">
        <w:rPr>
          <w:sz w:val="20"/>
        </w:rPr>
        <w:t>(подпись руководителя регулирующего органа, осуществляющего подготовку отчета об ОФВ МНПА)</w:t>
      </w:r>
    </w:p>
    <w:p w14:paraId="74A44755" w14:textId="77777777" w:rsidR="00E940AB" w:rsidRPr="00E5224F" w:rsidRDefault="00E940AB" w:rsidP="00E940AB">
      <w:pPr>
        <w:spacing w:line="360" w:lineRule="auto"/>
        <w:jc w:val="both"/>
        <w:rPr>
          <w:sz w:val="20"/>
        </w:rPr>
      </w:pPr>
    </w:p>
    <w:p w14:paraId="5D5187C8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  <w:sectPr w:rsidR="00E940AB" w:rsidRPr="001F5E3F" w:rsidSect="007F0BB7">
          <w:pgSz w:w="11900" w:h="16840"/>
          <w:pgMar w:top="567" w:right="567" w:bottom="567" w:left="1418" w:header="0" w:footer="6" w:gutter="0"/>
          <w:cols w:space="720"/>
          <w:noEndnote/>
          <w:docGrid w:linePitch="360"/>
        </w:sectPr>
      </w:pPr>
    </w:p>
    <w:p w14:paraId="1BD2DFE5" w14:textId="77777777" w:rsidR="00E940AB" w:rsidRPr="00B51CC9" w:rsidRDefault="00E940AB" w:rsidP="00E940AB">
      <w:pPr>
        <w:spacing w:line="360" w:lineRule="auto"/>
        <w:ind w:firstLine="4962"/>
        <w:jc w:val="both"/>
        <w:rPr>
          <w:sz w:val="26"/>
          <w:szCs w:val="26"/>
        </w:rPr>
      </w:pPr>
      <w:r w:rsidRPr="00B51CC9"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8595D" wp14:editId="3BB901ED">
                <wp:simplePos x="0" y="0"/>
                <wp:positionH relativeFrom="page">
                  <wp:posOffset>5464175</wp:posOffset>
                </wp:positionH>
                <wp:positionV relativeFrom="page">
                  <wp:posOffset>9471660</wp:posOffset>
                </wp:positionV>
                <wp:extent cx="1393190" cy="0"/>
                <wp:effectExtent l="6350" t="13335" r="10160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F3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30.25pt;margin-top:745.8pt;width:109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B51C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8BC354" wp14:editId="63D14C5F">
                <wp:simplePos x="0" y="0"/>
                <wp:positionH relativeFrom="page">
                  <wp:posOffset>3504565</wp:posOffset>
                </wp:positionH>
                <wp:positionV relativeFrom="page">
                  <wp:posOffset>9478010</wp:posOffset>
                </wp:positionV>
                <wp:extent cx="1331595" cy="0"/>
                <wp:effectExtent l="8890" t="10160" r="12065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315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0A173" id="AutoShape 4" o:spid="_x0000_s1026" type="#_x0000_t32" style="position:absolute;margin-left:275.95pt;margin-top:746.3pt;width:104.8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B51C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6BD710" wp14:editId="17267900">
                <wp:simplePos x="0" y="0"/>
                <wp:positionH relativeFrom="page">
                  <wp:posOffset>977900</wp:posOffset>
                </wp:positionH>
                <wp:positionV relativeFrom="page">
                  <wp:posOffset>9478010</wp:posOffset>
                </wp:positionV>
                <wp:extent cx="1663700" cy="0"/>
                <wp:effectExtent l="6350" t="10160" r="635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7D13" id="AutoShape 3" o:spid="_x0000_s1026" type="#_x0000_t32" style="position:absolute;margin-left:77pt;margin-top:746.3pt;width:131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B51C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FCB5F7" wp14:editId="2EDD8AB7">
                <wp:simplePos x="0" y="0"/>
                <wp:positionH relativeFrom="page">
                  <wp:posOffset>4650740</wp:posOffset>
                </wp:positionH>
                <wp:positionV relativeFrom="page">
                  <wp:posOffset>9474835</wp:posOffset>
                </wp:positionV>
                <wp:extent cx="137160" cy="0"/>
                <wp:effectExtent l="12065" t="16510" r="1270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CB68" id="AutoShape 2" o:spid="_x0000_s1026" type="#_x0000_t32" style="position:absolute;margin-left:366.2pt;margin-top:746.05pt;width:10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B51CC9">
        <w:rPr>
          <w:sz w:val="26"/>
          <w:szCs w:val="26"/>
        </w:rPr>
        <w:t>Форма № 7</w:t>
      </w:r>
    </w:p>
    <w:p w14:paraId="03E41EAD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к Порядку организации и проведения</w:t>
      </w:r>
    </w:p>
    <w:p w14:paraId="61797517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ОРВ проектов МНПА, экспертизы </w:t>
      </w:r>
    </w:p>
    <w:p w14:paraId="0B8DCD93" w14:textId="77777777" w:rsidR="00E940AB" w:rsidRDefault="00E940AB" w:rsidP="00E940AB">
      <w:pPr>
        <w:ind w:firstLine="4962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МНПА </w:t>
      </w:r>
      <w:r>
        <w:rPr>
          <w:sz w:val="26"/>
          <w:szCs w:val="26"/>
        </w:rPr>
        <w:t>Пограничного муниципального</w:t>
      </w:r>
    </w:p>
    <w:p w14:paraId="5A142830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Pr="001F5E3F">
        <w:rPr>
          <w:sz w:val="26"/>
          <w:szCs w:val="26"/>
        </w:rPr>
        <w:t>круга</w:t>
      </w:r>
      <w:r>
        <w:rPr>
          <w:sz w:val="26"/>
          <w:szCs w:val="26"/>
        </w:rPr>
        <w:t xml:space="preserve"> </w:t>
      </w:r>
      <w:r w:rsidRPr="00B51CC9">
        <w:rPr>
          <w:sz w:val="26"/>
          <w:szCs w:val="26"/>
        </w:rPr>
        <w:t>затрагивающих вопросы</w:t>
      </w:r>
    </w:p>
    <w:p w14:paraId="5256A496" w14:textId="77777777" w:rsidR="00E940AB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осуществления предпринимательской</w:t>
      </w:r>
    </w:p>
    <w:p w14:paraId="60F4DE97" w14:textId="77777777" w:rsidR="00E940AB" w:rsidRPr="00B51CC9" w:rsidRDefault="00E940AB" w:rsidP="00E940AB">
      <w:pPr>
        <w:keepNext/>
        <w:tabs>
          <w:tab w:val="num" w:pos="576"/>
        </w:tabs>
        <w:suppressAutoHyphens/>
        <w:ind w:left="567" w:right="422" w:firstLine="4395"/>
        <w:jc w:val="both"/>
        <w:outlineLvl w:val="1"/>
        <w:rPr>
          <w:sz w:val="26"/>
          <w:szCs w:val="26"/>
        </w:rPr>
      </w:pPr>
      <w:r w:rsidRPr="00B51CC9">
        <w:rPr>
          <w:sz w:val="26"/>
          <w:szCs w:val="26"/>
        </w:rPr>
        <w:t>и инвестиционной деятельности</w:t>
      </w:r>
    </w:p>
    <w:p w14:paraId="2D0C275D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464EF2D3" w14:textId="77777777" w:rsidR="00E940AB" w:rsidRPr="001F5E3F" w:rsidRDefault="00E940AB" w:rsidP="00E940AB">
      <w:pPr>
        <w:jc w:val="center"/>
        <w:rPr>
          <w:sz w:val="26"/>
          <w:szCs w:val="26"/>
        </w:rPr>
      </w:pPr>
      <w:r w:rsidRPr="001F5E3F">
        <w:rPr>
          <w:sz w:val="26"/>
          <w:szCs w:val="26"/>
        </w:rPr>
        <w:t>ЗАКЛЮЧЕНИЕ</w:t>
      </w:r>
    </w:p>
    <w:p w14:paraId="5DC672E6" w14:textId="77777777" w:rsidR="00E940AB" w:rsidRDefault="00E940AB" w:rsidP="00E940AB">
      <w:pPr>
        <w:jc w:val="center"/>
        <w:rPr>
          <w:sz w:val="26"/>
          <w:szCs w:val="26"/>
        </w:rPr>
      </w:pPr>
      <w:r w:rsidRPr="001F5E3F">
        <w:rPr>
          <w:sz w:val="26"/>
          <w:szCs w:val="26"/>
        </w:rPr>
        <w:t>об оценке фактического воздействия муниципального нормативного</w:t>
      </w:r>
    </w:p>
    <w:p w14:paraId="2132D120" w14:textId="77777777" w:rsidR="00E940AB" w:rsidRDefault="00E940AB" w:rsidP="00E940AB">
      <w:pPr>
        <w:jc w:val="center"/>
        <w:rPr>
          <w:sz w:val="26"/>
          <w:szCs w:val="26"/>
        </w:rPr>
      </w:pPr>
      <w:r w:rsidRPr="001F5E3F">
        <w:rPr>
          <w:sz w:val="26"/>
          <w:szCs w:val="26"/>
        </w:rPr>
        <w:t xml:space="preserve">правового акта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</w:t>
      </w:r>
    </w:p>
    <w:p w14:paraId="358D7DDC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  <w:r w:rsidRPr="001F5E3F">
        <w:rPr>
          <w:sz w:val="26"/>
          <w:szCs w:val="26"/>
        </w:rPr>
        <w:t>в соответствии с</w:t>
      </w:r>
    </w:p>
    <w:p w14:paraId="10223478" w14:textId="77777777" w:rsidR="00E940AB" w:rsidRDefault="00E940AB" w:rsidP="00E940A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</w:t>
      </w:r>
      <w:r w:rsidRPr="00180630">
        <w:rPr>
          <w:sz w:val="20"/>
        </w:rPr>
        <w:t>(наименование уполномоченного органа)</w:t>
      </w:r>
    </w:p>
    <w:p w14:paraId="0B43A761" w14:textId="77777777" w:rsidR="00E940AB" w:rsidRPr="00180630" w:rsidRDefault="00E940AB" w:rsidP="00E940AB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3D78E82A" w14:textId="77777777" w:rsidR="00E940AB" w:rsidRPr="00180630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                     </w:t>
      </w:r>
      <w:r w:rsidRPr="00180630">
        <w:rPr>
          <w:sz w:val="20"/>
        </w:rPr>
        <w:t xml:space="preserve">(нормативный правовой акт, устанавливающий порядок проведения экспертизы) </w:t>
      </w:r>
    </w:p>
    <w:p w14:paraId="626F6860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и планом проведения экспертизы муниципальных нормативных правовых актов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 (далее - МНПА) проведена оценка фактического</w:t>
      </w:r>
    </w:p>
    <w:p w14:paraId="670411E6" w14:textId="77777777" w:rsidR="00E940AB" w:rsidRPr="001F5E3F" w:rsidRDefault="00E940AB" w:rsidP="00E940AB">
      <w:pPr>
        <w:jc w:val="both"/>
        <w:rPr>
          <w:sz w:val="26"/>
          <w:szCs w:val="26"/>
        </w:rPr>
      </w:pPr>
      <w:r w:rsidRPr="001F5E3F">
        <w:rPr>
          <w:sz w:val="26"/>
          <w:szCs w:val="26"/>
        </w:rPr>
        <w:t>воздействия (далее - ОФВ) МНПА</w:t>
      </w:r>
      <w:r>
        <w:rPr>
          <w:sz w:val="26"/>
          <w:szCs w:val="26"/>
        </w:rPr>
        <w:t>___________________________________________</w:t>
      </w:r>
      <w:r w:rsidRPr="001F5E3F">
        <w:rPr>
          <w:sz w:val="26"/>
          <w:szCs w:val="26"/>
        </w:rPr>
        <w:t>,</w:t>
      </w:r>
    </w:p>
    <w:p w14:paraId="222F9B65" w14:textId="77777777" w:rsidR="00E940AB" w:rsidRPr="00180630" w:rsidRDefault="00E940AB" w:rsidP="00E940AB">
      <w:pPr>
        <w:spacing w:line="360" w:lineRule="auto"/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Pr="00180630">
        <w:rPr>
          <w:sz w:val="20"/>
        </w:rPr>
        <w:t>(наименование МНПА)</w:t>
      </w:r>
    </w:p>
    <w:p w14:paraId="17692851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направленного для подготовки настоящего заключения:</w:t>
      </w:r>
    </w:p>
    <w:p w14:paraId="383C6EDD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0175DA0C" w14:textId="77777777" w:rsidR="00E940AB" w:rsidRPr="00731BC3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Pr="00731BC3">
        <w:rPr>
          <w:sz w:val="20"/>
        </w:rPr>
        <w:t>(наименование регулирующего органа)</w:t>
      </w:r>
    </w:p>
    <w:p w14:paraId="213AB5F5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и сообщает следующее:</w:t>
      </w:r>
    </w:p>
    <w:p w14:paraId="6463494D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 xml:space="preserve">По результатам рассмотрения представленных документов установлено, что при проведении ОФВ МНПА нарушений Порядка организации и проведения экспертизы МНПА </w:t>
      </w:r>
      <w:r>
        <w:rPr>
          <w:sz w:val="26"/>
          <w:szCs w:val="26"/>
        </w:rPr>
        <w:t>Пограничного муниципального</w:t>
      </w:r>
      <w:r w:rsidRPr="001F5E3F">
        <w:rPr>
          <w:sz w:val="26"/>
          <w:szCs w:val="26"/>
        </w:rPr>
        <w:t xml:space="preserve"> округа, которые могут оказать негативное влияние на обоснованность полученных регулирующих органом результатов, не выявлено.</w:t>
      </w:r>
    </w:p>
    <w:p w14:paraId="4FFFF762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Регулирующим органом проведены публичные консультации по МНПА и отчету об</w:t>
      </w:r>
    </w:p>
    <w:p w14:paraId="29C25C0B" w14:textId="77777777" w:rsidR="00E940AB" w:rsidRPr="001F5E3F" w:rsidRDefault="00E940AB" w:rsidP="00E940AB">
      <w:pPr>
        <w:jc w:val="both"/>
        <w:rPr>
          <w:sz w:val="26"/>
          <w:szCs w:val="26"/>
        </w:rPr>
      </w:pPr>
      <w:r w:rsidRPr="001F5E3F">
        <w:rPr>
          <w:sz w:val="26"/>
          <w:szCs w:val="26"/>
        </w:rPr>
        <w:t>ОФВ МНПА в сроки с</w:t>
      </w:r>
      <w:r>
        <w:rPr>
          <w:sz w:val="26"/>
          <w:szCs w:val="26"/>
        </w:rPr>
        <w:t>_________________________</w:t>
      </w:r>
      <w:r w:rsidRPr="001F5E3F">
        <w:rPr>
          <w:sz w:val="26"/>
          <w:szCs w:val="26"/>
        </w:rPr>
        <w:t xml:space="preserve"> по</w:t>
      </w:r>
      <w:r>
        <w:rPr>
          <w:sz w:val="26"/>
          <w:szCs w:val="26"/>
        </w:rPr>
        <w:t>__________________________</w:t>
      </w:r>
    </w:p>
    <w:p w14:paraId="2051EBFD" w14:textId="77777777" w:rsidR="00E940AB" w:rsidRPr="00731BC3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</w:t>
      </w:r>
      <w:r w:rsidRPr="00731BC3">
        <w:rPr>
          <w:sz w:val="20"/>
        </w:rPr>
        <w:t xml:space="preserve">(срок начала публичного обсуждения) </w:t>
      </w:r>
      <w:r>
        <w:rPr>
          <w:sz w:val="20"/>
        </w:rPr>
        <w:t xml:space="preserve">        </w:t>
      </w:r>
      <w:r w:rsidRPr="00731BC3">
        <w:rPr>
          <w:sz w:val="20"/>
        </w:rPr>
        <w:t>(срок окончания публичного обсуждения)</w:t>
      </w:r>
    </w:p>
    <w:p w14:paraId="01D70229" w14:textId="77777777" w:rsidR="00E940AB" w:rsidRPr="001F5E3F" w:rsidRDefault="00E940AB" w:rsidP="00E940AB">
      <w:pPr>
        <w:jc w:val="both"/>
        <w:rPr>
          <w:sz w:val="26"/>
          <w:szCs w:val="26"/>
        </w:rPr>
      </w:pPr>
    </w:p>
    <w:p w14:paraId="307A89AE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Информация об ОФВ МНПА размещена разработчиком на официальном сайте в</w:t>
      </w:r>
      <w:r>
        <w:rPr>
          <w:sz w:val="26"/>
          <w:szCs w:val="26"/>
        </w:rPr>
        <w:t xml:space="preserve"> </w:t>
      </w:r>
      <w:r w:rsidRPr="001F5E3F">
        <w:rPr>
          <w:sz w:val="26"/>
          <w:szCs w:val="26"/>
        </w:rPr>
        <w:t>информационно-телекоммуникационной сети "Интернет" по адресу:</w:t>
      </w:r>
    </w:p>
    <w:p w14:paraId="6800A730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7C1AB825" w14:textId="77777777" w:rsidR="00E940AB" w:rsidRPr="00731BC3" w:rsidRDefault="00E940AB" w:rsidP="00E940A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</w:t>
      </w:r>
      <w:r w:rsidRPr="00731BC3">
        <w:rPr>
          <w:sz w:val="20"/>
        </w:rPr>
        <w:t>(полный эл. адрес размещения НПА в информационно-телекоммуникационной сети "Интернет")</w:t>
      </w:r>
    </w:p>
    <w:p w14:paraId="2817703C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На основе проведенной ОФВ МНПА с учетом информации, представленной</w:t>
      </w:r>
      <w:r w:rsidRPr="001F5E3F">
        <w:rPr>
          <w:sz w:val="26"/>
          <w:szCs w:val="26"/>
        </w:rPr>
        <w:br/>
        <w:t>регулирующим органом в отчете об ОФВ МНПА, сделаны следующие выводы:</w:t>
      </w:r>
    </w:p>
    <w:p w14:paraId="26396CF7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0415F7EE" w14:textId="77777777" w:rsidR="00E940AB" w:rsidRPr="00731BC3" w:rsidRDefault="00E940AB" w:rsidP="00E940AB">
      <w:pPr>
        <w:jc w:val="center"/>
        <w:rPr>
          <w:sz w:val="20"/>
        </w:rPr>
      </w:pPr>
      <w:r w:rsidRPr="00731BC3">
        <w:rPr>
          <w:sz w:val="20"/>
        </w:rPr>
        <w:t>(вывод о достижении либо не достижении заявленных целей регулирования, определение и оценка фактических</w:t>
      </w:r>
      <w:r>
        <w:rPr>
          <w:sz w:val="20"/>
        </w:rPr>
        <w:t xml:space="preserve"> </w:t>
      </w:r>
      <w:r w:rsidRPr="00731BC3">
        <w:rPr>
          <w:sz w:val="20"/>
        </w:rPr>
        <w:t>положительных и отрицательных последствий принятия МНПА, а также вывод о наличии либо отсутствии положений,</w:t>
      </w:r>
      <w:r>
        <w:rPr>
          <w:sz w:val="20"/>
        </w:rPr>
        <w:t xml:space="preserve"> </w:t>
      </w:r>
      <w:r w:rsidRPr="00731BC3">
        <w:rPr>
          <w:sz w:val="20"/>
        </w:rPr>
        <w:t>необоснованно затрудняющих ведение предпринимательской, инвестиционной и иной экономической деятельности или</w:t>
      </w:r>
      <w:r>
        <w:rPr>
          <w:sz w:val="20"/>
        </w:rPr>
        <w:t xml:space="preserve"> </w:t>
      </w:r>
      <w:r w:rsidRPr="00731BC3">
        <w:rPr>
          <w:sz w:val="20"/>
        </w:rPr>
        <w:t xml:space="preserve">приводящих к возникновению необоснованных расходов бюджета </w:t>
      </w:r>
      <w:r>
        <w:rPr>
          <w:sz w:val="20"/>
        </w:rPr>
        <w:t>Пограничного муниципального округа</w:t>
      </w:r>
      <w:r w:rsidRPr="00731BC3">
        <w:rPr>
          <w:sz w:val="20"/>
        </w:rPr>
        <w:t>)</w:t>
      </w:r>
    </w:p>
    <w:p w14:paraId="59D521C7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607DB199" w14:textId="77777777" w:rsidR="00E940AB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51132069" w14:textId="77777777" w:rsidR="00E940AB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         </w:t>
      </w:r>
      <w:r w:rsidRPr="001808C1">
        <w:rPr>
          <w:sz w:val="20"/>
        </w:rPr>
        <w:t>(обоснование выводов, а также иные замечания и предложения уполномоченного органа)</w:t>
      </w:r>
    </w:p>
    <w:p w14:paraId="65CF3036" w14:textId="77777777" w:rsidR="00E940AB" w:rsidRPr="001808C1" w:rsidRDefault="00E940AB" w:rsidP="00E940AB">
      <w:pPr>
        <w:jc w:val="both"/>
        <w:rPr>
          <w:sz w:val="20"/>
        </w:rPr>
      </w:pPr>
    </w:p>
    <w:p w14:paraId="5879802D" w14:textId="77777777" w:rsidR="00E940AB" w:rsidRDefault="00E940AB" w:rsidP="00E940AB">
      <w:pPr>
        <w:spacing w:line="360" w:lineRule="auto"/>
        <w:jc w:val="both"/>
        <w:rPr>
          <w:sz w:val="26"/>
          <w:szCs w:val="26"/>
        </w:rPr>
      </w:pPr>
      <w:r w:rsidRPr="001F5E3F">
        <w:rPr>
          <w:sz w:val="26"/>
          <w:szCs w:val="26"/>
        </w:rPr>
        <w:t>Приложение: Отчет о результатах проведения публичных консультаций.</w:t>
      </w:r>
    </w:p>
    <w:p w14:paraId="48372227" w14:textId="77777777" w:rsidR="00E940AB" w:rsidRPr="001F5E3F" w:rsidRDefault="00E940AB" w:rsidP="00E940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14:paraId="062609EA" w14:textId="77777777" w:rsidR="00E940AB" w:rsidRDefault="00E940AB" w:rsidP="00E940A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</w:t>
      </w:r>
      <w:r w:rsidRPr="001808C1">
        <w:rPr>
          <w:sz w:val="20"/>
        </w:rPr>
        <w:t>регулирующий орган</w:t>
      </w:r>
    </w:p>
    <w:p w14:paraId="7C56FE04" w14:textId="77777777" w:rsidR="00E940AB" w:rsidRPr="001808C1" w:rsidRDefault="00E940AB" w:rsidP="00E940AB">
      <w:pPr>
        <w:jc w:val="both"/>
        <w:rPr>
          <w:sz w:val="20"/>
        </w:rPr>
      </w:pPr>
      <w:r>
        <w:rPr>
          <w:sz w:val="20"/>
        </w:rPr>
        <w:t>_________________________________                           ________________                                   ___________________</w:t>
      </w:r>
    </w:p>
    <w:p w14:paraId="305BDF82" w14:textId="77777777" w:rsidR="00E940AB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         </w:t>
      </w:r>
      <w:r w:rsidRPr="001808C1">
        <w:rPr>
          <w:sz w:val="20"/>
        </w:rPr>
        <w:t xml:space="preserve">Должность    </w:t>
      </w:r>
      <w:r>
        <w:rPr>
          <w:sz w:val="20"/>
        </w:rPr>
        <w:t xml:space="preserve">                                                  </w:t>
      </w:r>
      <w:r w:rsidRPr="001808C1">
        <w:rPr>
          <w:sz w:val="20"/>
        </w:rPr>
        <w:t xml:space="preserve">   подпись       </w:t>
      </w:r>
      <w:r>
        <w:rPr>
          <w:sz w:val="20"/>
        </w:rPr>
        <w:t xml:space="preserve">                                   </w:t>
      </w:r>
      <w:r w:rsidRPr="001808C1">
        <w:rPr>
          <w:sz w:val="20"/>
        </w:rPr>
        <w:t xml:space="preserve">        И.О. Фамилия</w:t>
      </w:r>
    </w:p>
    <w:p w14:paraId="4F9A4209" w14:textId="77777777" w:rsidR="00E940AB" w:rsidRPr="001808C1" w:rsidRDefault="00E940AB" w:rsidP="00E940AB">
      <w:pPr>
        <w:jc w:val="both"/>
        <w:rPr>
          <w:sz w:val="20"/>
        </w:rPr>
      </w:pPr>
      <w:r>
        <w:rPr>
          <w:sz w:val="20"/>
        </w:rPr>
        <w:t>______________________</w:t>
      </w:r>
    </w:p>
    <w:p w14:paraId="6BE43BDE" w14:textId="77777777" w:rsidR="00E940AB" w:rsidRDefault="00E940AB" w:rsidP="00E940A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</w:t>
      </w:r>
      <w:r w:rsidRPr="001808C1">
        <w:rPr>
          <w:sz w:val="20"/>
        </w:rPr>
        <w:t>Дата</w:t>
      </w:r>
    </w:p>
    <w:p w14:paraId="2DD9A35E" w14:textId="77777777" w:rsidR="00E940AB" w:rsidRPr="001808C1" w:rsidRDefault="00E940AB" w:rsidP="00E940AB">
      <w:pPr>
        <w:jc w:val="both"/>
        <w:rPr>
          <w:sz w:val="20"/>
        </w:rPr>
      </w:pPr>
      <w:r>
        <w:rPr>
          <w:sz w:val="20"/>
        </w:rPr>
        <w:t>___________________________________________________</w:t>
      </w:r>
    </w:p>
    <w:p w14:paraId="115D2066" w14:textId="77777777" w:rsidR="00E940AB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</w:t>
      </w:r>
      <w:r w:rsidRPr="001808C1">
        <w:rPr>
          <w:sz w:val="20"/>
        </w:rPr>
        <w:t>руководитель уполномоченного органа</w:t>
      </w:r>
    </w:p>
    <w:p w14:paraId="3CB094F7" w14:textId="77777777" w:rsidR="00E940AB" w:rsidRPr="001808C1" w:rsidRDefault="00E940AB" w:rsidP="00E940AB">
      <w:pPr>
        <w:jc w:val="both"/>
        <w:rPr>
          <w:sz w:val="20"/>
        </w:rPr>
      </w:pPr>
      <w:r>
        <w:rPr>
          <w:sz w:val="20"/>
        </w:rPr>
        <w:t>_______________________________                                 __________________                       _____________________</w:t>
      </w:r>
    </w:p>
    <w:p w14:paraId="5D4F8C23" w14:textId="77777777" w:rsidR="00E940AB" w:rsidRDefault="00E940AB" w:rsidP="00E940AB">
      <w:pPr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1808C1">
        <w:rPr>
          <w:sz w:val="20"/>
        </w:rPr>
        <w:t xml:space="preserve">должность  </w:t>
      </w:r>
      <w:r>
        <w:rPr>
          <w:sz w:val="20"/>
        </w:rPr>
        <w:t xml:space="preserve">                                                                </w:t>
      </w:r>
      <w:r w:rsidRPr="001808C1">
        <w:rPr>
          <w:sz w:val="20"/>
        </w:rPr>
        <w:t xml:space="preserve">  подпись       </w:t>
      </w:r>
      <w:r>
        <w:rPr>
          <w:sz w:val="20"/>
        </w:rPr>
        <w:t xml:space="preserve">                               </w:t>
      </w:r>
      <w:r w:rsidRPr="001808C1">
        <w:rPr>
          <w:sz w:val="20"/>
        </w:rPr>
        <w:t xml:space="preserve">     </w:t>
      </w:r>
      <w:r>
        <w:rPr>
          <w:sz w:val="20"/>
        </w:rPr>
        <w:t>И.О. Фамилия</w:t>
      </w:r>
    </w:p>
    <w:p w14:paraId="4FC014B3" w14:textId="77777777" w:rsidR="00E940AB" w:rsidRDefault="00E940AB" w:rsidP="00E940AB">
      <w:pPr>
        <w:jc w:val="both"/>
        <w:rPr>
          <w:sz w:val="20"/>
        </w:rPr>
      </w:pPr>
    </w:p>
    <w:p w14:paraId="16E6E5C8" w14:textId="77777777" w:rsidR="00E940AB" w:rsidRDefault="00E940AB" w:rsidP="00E940AB">
      <w:pPr>
        <w:jc w:val="both"/>
        <w:rPr>
          <w:sz w:val="20"/>
        </w:rPr>
      </w:pPr>
    </w:p>
    <w:p w14:paraId="3309D976" w14:textId="77777777" w:rsidR="00E940AB" w:rsidRPr="001F5E3F" w:rsidRDefault="00E940AB" w:rsidP="00E940AB">
      <w:pPr>
        <w:spacing w:line="360" w:lineRule="auto"/>
        <w:jc w:val="both"/>
        <w:rPr>
          <w:sz w:val="26"/>
          <w:szCs w:val="26"/>
        </w:rPr>
      </w:pPr>
    </w:p>
    <w:p w14:paraId="31832887" w14:textId="26B2CE65" w:rsidR="00C41AC2" w:rsidRPr="00AE773E" w:rsidRDefault="00C41AC2">
      <w:pPr>
        <w:rPr>
          <w:sz w:val="22"/>
          <w:szCs w:val="22"/>
        </w:rPr>
      </w:pPr>
    </w:p>
    <w:sectPr w:rsidR="00C41AC2" w:rsidRPr="00AE773E" w:rsidSect="00C83E94"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33F91" w14:textId="77777777" w:rsidR="002D2970" w:rsidRDefault="002D2970">
      <w:r>
        <w:separator/>
      </w:r>
    </w:p>
  </w:endnote>
  <w:endnote w:type="continuationSeparator" w:id="0">
    <w:p w14:paraId="05DBE32B" w14:textId="77777777" w:rsidR="002D2970" w:rsidRDefault="002D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6B3C" w14:textId="77777777" w:rsidR="002D2970" w:rsidRDefault="002D2970">
      <w:r>
        <w:separator/>
      </w:r>
    </w:p>
  </w:footnote>
  <w:footnote w:type="continuationSeparator" w:id="0">
    <w:p w14:paraId="7B2DE198" w14:textId="77777777" w:rsidR="002D2970" w:rsidRDefault="002D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C7E19"/>
    <w:multiLevelType w:val="hybridMultilevel"/>
    <w:tmpl w:val="36E8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58F7"/>
    <w:multiLevelType w:val="multilevel"/>
    <w:tmpl w:val="9954A3F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7425BF"/>
    <w:multiLevelType w:val="multilevel"/>
    <w:tmpl w:val="906E5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C83A6F"/>
    <w:multiLevelType w:val="multilevel"/>
    <w:tmpl w:val="EF4CD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AA7844"/>
    <w:multiLevelType w:val="multilevel"/>
    <w:tmpl w:val="32FEB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01785"/>
    <w:multiLevelType w:val="multilevel"/>
    <w:tmpl w:val="2032A4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F06AE"/>
    <w:multiLevelType w:val="multilevel"/>
    <w:tmpl w:val="EC122B7A"/>
    <w:lvl w:ilvl="0">
      <w:start w:val="2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1D21B9"/>
    <w:multiLevelType w:val="multilevel"/>
    <w:tmpl w:val="E8BCF6C8"/>
    <w:lvl w:ilvl="0">
      <w:start w:val="5"/>
      <w:numFmt w:val="decimal"/>
      <w:lvlText w:val="4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D910AC"/>
    <w:multiLevelType w:val="multilevel"/>
    <w:tmpl w:val="8286D68E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83DBB"/>
    <w:multiLevelType w:val="multilevel"/>
    <w:tmpl w:val="0158FA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100CF2"/>
    <w:multiLevelType w:val="multilevel"/>
    <w:tmpl w:val="C82E1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BA4077"/>
    <w:multiLevelType w:val="hybridMultilevel"/>
    <w:tmpl w:val="DF92667A"/>
    <w:lvl w:ilvl="0" w:tplc="C95A247E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42794"/>
    <w:multiLevelType w:val="hybridMultilevel"/>
    <w:tmpl w:val="930E23F6"/>
    <w:lvl w:ilvl="0" w:tplc="383816D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386D5D19"/>
    <w:multiLevelType w:val="multilevel"/>
    <w:tmpl w:val="95F43C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FC380F"/>
    <w:multiLevelType w:val="multilevel"/>
    <w:tmpl w:val="BE46F836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5043C2"/>
    <w:multiLevelType w:val="multilevel"/>
    <w:tmpl w:val="7B943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D94529"/>
    <w:multiLevelType w:val="multilevel"/>
    <w:tmpl w:val="E5C43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16681A"/>
    <w:multiLevelType w:val="multilevel"/>
    <w:tmpl w:val="DD686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79508E"/>
    <w:multiLevelType w:val="multilevel"/>
    <w:tmpl w:val="59D258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2D25E4"/>
    <w:multiLevelType w:val="multilevel"/>
    <w:tmpl w:val="B636E0B6"/>
    <w:lvl w:ilvl="0">
      <w:start w:val="2"/>
      <w:numFmt w:val="decimal"/>
      <w:lvlText w:val="1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A93F9E"/>
    <w:multiLevelType w:val="multilevel"/>
    <w:tmpl w:val="A2CE6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254CBA"/>
    <w:multiLevelType w:val="multilevel"/>
    <w:tmpl w:val="95660CD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C74BAA"/>
    <w:multiLevelType w:val="multilevel"/>
    <w:tmpl w:val="1C2E76C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5C7C2E"/>
    <w:multiLevelType w:val="hybridMultilevel"/>
    <w:tmpl w:val="213A093C"/>
    <w:lvl w:ilvl="0" w:tplc="E47057EA">
      <w:start w:val="1"/>
      <w:numFmt w:val="decimal"/>
      <w:lvlText w:val="%1."/>
      <w:lvlJc w:val="left"/>
      <w:pPr>
        <w:ind w:left="104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5" w15:restartNumberingAfterBreak="0">
    <w:nsid w:val="67E50C29"/>
    <w:multiLevelType w:val="multilevel"/>
    <w:tmpl w:val="6C2EA3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95F1D49"/>
    <w:multiLevelType w:val="multilevel"/>
    <w:tmpl w:val="7BB2E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6067B2"/>
    <w:multiLevelType w:val="multilevel"/>
    <w:tmpl w:val="AA88C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D3579D"/>
    <w:multiLevelType w:val="multilevel"/>
    <w:tmpl w:val="B82AD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9049A4"/>
    <w:multiLevelType w:val="multilevel"/>
    <w:tmpl w:val="A00C6D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170286"/>
    <w:multiLevelType w:val="hybridMultilevel"/>
    <w:tmpl w:val="1BB42AA2"/>
    <w:lvl w:ilvl="0" w:tplc="AD16D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45ECC"/>
    <w:multiLevelType w:val="multilevel"/>
    <w:tmpl w:val="0AE6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93107E"/>
    <w:multiLevelType w:val="multilevel"/>
    <w:tmpl w:val="EC76E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25340A"/>
    <w:multiLevelType w:val="hybridMultilevel"/>
    <w:tmpl w:val="0B68D358"/>
    <w:lvl w:ilvl="0" w:tplc="B3FA28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455E2"/>
    <w:multiLevelType w:val="multilevel"/>
    <w:tmpl w:val="EE305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676299"/>
    <w:multiLevelType w:val="multilevel"/>
    <w:tmpl w:val="889C33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003864"/>
    <w:multiLevelType w:val="multilevel"/>
    <w:tmpl w:val="2D9AC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3B5805"/>
    <w:multiLevelType w:val="multilevel"/>
    <w:tmpl w:val="24785124"/>
    <w:lvl w:ilvl="0">
      <w:start w:val="6"/>
      <w:numFmt w:val="decimal"/>
      <w:lvlText w:val="1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402575"/>
    <w:multiLevelType w:val="multilevel"/>
    <w:tmpl w:val="84AACBB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2"/>
  </w:num>
  <w:num w:numId="5">
    <w:abstractNumId w:val="24"/>
  </w:num>
  <w:num w:numId="6">
    <w:abstractNumId w:val="33"/>
  </w:num>
  <w:num w:numId="7">
    <w:abstractNumId w:val="11"/>
  </w:num>
  <w:num w:numId="8">
    <w:abstractNumId w:val="28"/>
  </w:num>
  <w:num w:numId="9">
    <w:abstractNumId w:val="5"/>
  </w:num>
  <w:num w:numId="10">
    <w:abstractNumId w:val="34"/>
  </w:num>
  <w:num w:numId="11">
    <w:abstractNumId w:val="16"/>
  </w:num>
  <w:num w:numId="12">
    <w:abstractNumId w:val="22"/>
  </w:num>
  <w:num w:numId="13">
    <w:abstractNumId w:val="26"/>
  </w:num>
  <w:num w:numId="14">
    <w:abstractNumId w:val="31"/>
  </w:num>
  <w:num w:numId="15">
    <w:abstractNumId w:val="17"/>
  </w:num>
  <w:num w:numId="16">
    <w:abstractNumId w:val="36"/>
  </w:num>
  <w:num w:numId="17">
    <w:abstractNumId w:val="38"/>
  </w:num>
  <w:num w:numId="18">
    <w:abstractNumId w:val="23"/>
  </w:num>
  <w:num w:numId="19">
    <w:abstractNumId w:val="9"/>
  </w:num>
  <w:num w:numId="20">
    <w:abstractNumId w:val="15"/>
  </w:num>
  <w:num w:numId="21">
    <w:abstractNumId w:val="20"/>
  </w:num>
  <w:num w:numId="22">
    <w:abstractNumId w:val="8"/>
  </w:num>
  <w:num w:numId="23">
    <w:abstractNumId w:val="37"/>
  </w:num>
  <w:num w:numId="24">
    <w:abstractNumId w:val="6"/>
  </w:num>
  <w:num w:numId="25">
    <w:abstractNumId w:val="4"/>
  </w:num>
  <w:num w:numId="26">
    <w:abstractNumId w:val="19"/>
  </w:num>
  <w:num w:numId="27">
    <w:abstractNumId w:val="3"/>
  </w:num>
  <w:num w:numId="28">
    <w:abstractNumId w:val="27"/>
  </w:num>
  <w:num w:numId="29">
    <w:abstractNumId w:val="7"/>
  </w:num>
  <w:num w:numId="30">
    <w:abstractNumId w:val="14"/>
  </w:num>
  <w:num w:numId="31">
    <w:abstractNumId w:val="21"/>
  </w:num>
  <w:num w:numId="32">
    <w:abstractNumId w:val="29"/>
  </w:num>
  <w:num w:numId="33">
    <w:abstractNumId w:val="10"/>
  </w:num>
  <w:num w:numId="34">
    <w:abstractNumId w:val="32"/>
  </w:num>
  <w:num w:numId="35">
    <w:abstractNumId w:val="35"/>
  </w:num>
  <w:num w:numId="36">
    <w:abstractNumId w:val="2"/>
  </w:num>
  <w:num w:numId="37">
    <w:abstractNumId w:val="25"/>
  </w:num>
  <w:num w:numId="38">
    <w:abstractNumId w:val="1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B8"/>
    <w:rsid w:val="000A6F55"/>
    <w:rsid w:val="000D2819"/>
    <w:rsid w:val="000F598A"/>
    <w:rsid w:val="000F7C89"/>
    <w:rsid w:val="001007C0"/>
    <w:rsid w:val="0013648F"/>
    <w:rsid w:val="00145D2C"/>
    <w:rsid w:val="00154948"/>
    <w:rsid w:val="001C161F"/>
    <w:rsid w:val="001C2D5D"/>
    <w:rsid w:val="001D30B2"/>
    <w:rsid w:val="001E23F2"/>
    <w:rsid w:val="002348CE"/>
    <w:rsid w:val="00262462"/>
    <w:rsid w:val="002849D1"/>
    <w:rsid w:val="002A0B13"/>
    <w:rsid w:val="002C3DC3"/>
    <w:rsid w:val="002D2970"/>
    <w:rsid w:val="00317A25"/>
    <w:rsid w:val="0032184B"/>
    <w:rsid w:val="00337DBE"/>
    <w:rsid w:val="00367C71"/>
    <w:rsid w:val="00370A75"/>
    <w:rsid w:val="00386879"/>
    <w:rsid w:val="00395D07"/>
    <w:rsid w:val="003B5C45"/>
    <w:rsid w:val="003C2435"/>
    <w:rsid w:val="003C433F"/>
    <w:rsid w:val="003D557E"/>
    <w:rsid w:val="00422194"/>
    <w:rsid w:val="004222BF"/>
    <w:rsid w:val="0048233D"/>
    <w:rsid w:val="0048258B"/>
    <w:rsid w:val="004A2338"/>
    <w:rsid w:val="004B542E"/>
    <w:rsid w:val="004C4E06"/>
    <w:rsid w:val="004C61A0"/>
    <w:rsid w:val="004D04C0"/>
    <w:rsid w:val="0053623C"/>
    <w:rsid w:val="0054243C"/>
    <w:rsid w:val="00553361"/>
    <w:rsid w:val="005B6A09"/>
    <w:rsid w:val="005C2E73"/>
    <w:rsid w:val="005F1F73"/>
    <w:rsid w:val="00605FAA"/>
    <w:rsid w:val="00614D02"/>
    <w:rsid w:val="006179BA"/>
    <w:rsid w:val="00624666"/>
    <w:rsid w:val="006662B8"/>
    <w:rsid w:val="00667FFD"/>
    <w:rsid w:val="006A2AF7"/>
    <w:rsid w:val="006A4571"/>
    <w:rsid w:val="007168CD"/>
    <w:rsid w:val="007747AB"/>
    <w:rsid w:val="007D055E"/>
    <w:rsid w:val="007E4F14"/>
    <w:rsid w:val="00832F35"/>
    <w:rsid w:val="008600B8"/>
    <w:rsid w:val="008627E1"/>
    <w:rsid w:val="0086534E"/>
    <w:rsid w:val="008744C2"/>
    <w:rsid w:val="00891584"/>
    <w:rsid w:val="008B1D80"/>
    <w:rsid w:val="008B711A"/>
    <w:rsid w:val="008D79A7"/>
    <w:rsid w:val="008F4D8F"/>
    <w:rsid w:val="0090725E"/>
    <w:rsid w:val="009D539F"/>
    <w:rsid w:val="009E6F0C"/>
    <w:rsid w:val="009E7167"/>
    <w:rsid w:val="00A32F63"/>
    <w:rsid w:val="00A370DA"/>
    <w:rsid w:val="00A44CD1"/>
    <w:rsid w:val="00A6396F"/>
    <w:rsid w:val="00A716CA"/>
    <w:rsid w:val="00A75DDB"/>
    <w:rsid w:val="00AC69BA"/>
    <w:rsid w:val="00AD2511"/>
    <w:rsid w:val="00AE773E"/>
    <w:rsid w:val="00B02F54"/>
    <w:rsid w:val="00B05475"/>
    <w:rsid w:val="00B30A50"/>
    <w:rsid w:val="00B662EF"/>
    <w:rsid w:val="00BA4EC0"/>
    <w:rsid w:val="00BC699C"/>
    <w:rsid w:val="00BD3F18"/>
    <w:rsid w:val="00BD5ADA"/>
    <w:rsid w:val="00BD79BF"/>
    <w:rsid w:val="00BE6708"/>
    <w:rsid w:val="00C12F0F"/>
    <w:rsid w:val="00C20C57"/>
    <w:rsid w:val="00C33595"/>
    <w:rsid w:val="00C41AC2"/>
    <w:rsid w:val="00C42EE6"/>
    <w:rsid w:val="00CA0E00"/>
    <w:rsid w:val="00CA7EC6"/>
    <w:rsid w:val="00D03298"/>
    <w:rsid w:val="00D711D1"/>
    <w:rsid w:val="00DD380C"/>
    <w:rsid w:val="00DD5D1E"/>
    <w:rsid w:val="00DD6278"/>
    <w:rsid w:val="00DE4A02"/>
    <w:rsid w:val="00E21DA4"/>
    <w:rsid w:val="00E233A8"/>
    <w:rsid w:val="00E40A70"/>
    <w:rsid w:val="00E54790"/>
    <w:rsid w:val="00E56A46"/>
    <w:rsid w:val="00E940AB"/>
    <w:rsid w:val="00EA1654"/>
    <w:rsid w:val="00F52C9B"/>
    <w:rsid w:val="00F93E38"/>
    <w:rsid w:val="00FB04DB"/>
    <w:rsid w:val="00FB2061"/>
    <w:rsid w:val="00FC1823"/>
    <w:rsid w:val="00FD1771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6D293"/>
  <w15:chartTrackingRefBased/>
  <w15:docId w15:val="{1975E1F7-F08D-491A-9B89-1ADF6B90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823"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Обычный (веб)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suppressAutoHyphens/>
      <w:ind w:left="4950" w:right="-185" w:hanging="495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FD1B31"/>
  </w:style>
  <w:style w:type="paragraph" w:customStyle="1" w:styleId="ConsPlusTitle">
    <w:name w:val="ConsPlusTitle"/>
    <w:rsid w:val="004A233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rsid w:val="00EA1654"/>
    <w:rPr>
      <w:b/>
      <w:sz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E940AB"/>
  </w:style>
  <w:style w:type="character" w:styleId="ad">
    <w:name w:val="Hyperlink"/>
    <w:basedOn w:val="a0"/>
    <w:rsid w:val="00E940AB"/>
    <w:rPr>
      <w:color w:val="0066CC"/>
      <w:u w:val="single"/>
    </w:rPr>
  </w:style>
  <w:style w:type="character" w:customStyle="1" w:styleId="15">
    <w:name w:val="Заголовок №1_"/>
    <w:basedOn w:val="a0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Заголовок №1"/>
    <w:basedOn w:val="15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Заголовок №1 + Интервал 3 pt"/>
    <w:basedOn w:val="15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E9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4"/>
    <w:rsid w:val="00E9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4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e">
    <w:name w:val="Колонтитул_"/>
    <w:basedOn w:val="a0"/>
    <w:link w:val="af"/>
    <w:rsid w:val="00E940AB"/>
    <w:rPr>
      <w:b/>
      <w:bCs/>
      <w:sz w:val="18"/>
      <w:szCs w:val="18"/>
      <w:shd w:val="clear" w:color="auto" w:fill="FFFFFF"/>
    </w:rPr>
  </w:style>
  <w:style w:type="character" w:customStyle="1" w:styleId="412pt">
    <w:name w:val="Основной текст (4) + 12 pt"/>
    <w:basedOn w:val="4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4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940A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30"/>
      <w:sz w:val="44"/>
      <w:szCs w:val="44"/>
      <w:u w:val="none"/>
    </w:rPr>
  </w:style>
  <w:style w:type="character" w:customStyle="1" w:styleId="50">
    <w:name w:val="Основной текст (5)"/>
    <w:basedOn w:val="5"/>
    <w:rsid w:val="00E940A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27">
    <w:name w:val="Основной текст (2) + Курсив"/>
    <w:basedOn w:val="24"/>
    <w:rsid w:val="00E94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4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4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Заголовок №1 + Не полужирный"/>
    <w:basedOn w:val="15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">
    <w:name w:val="Основной текст (2) + 6 pt;Малые прописные"/>
    <w:basedOn w:val="24"/>
    <w:rsid w:val="00E94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940AB"/>
    <w:rPr>
      <w:i/>
      <w:iCs/>
      <w:sz w:val="26"/>
      <w:szCs w:val="26"/>
      <w:shd w:val="clear" w:color="auto" w:fill="FFFFFF"/>
    </w:rPr>
  </w:style>
  <w:style w:type="character" w:customStyle="1" w:styleId="295pt0">
    <w:name w:val="Основной текст (2) + 9;5 pt;Полужирный;Курсив"/>
    <w:basedOn w:val="24"/>
    <w:rsid w:val="00E940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940AB"/>
    <w:rPr>
      <w:b/>
      <w:bCs/>
      <w:i/>
      <w:iCs/>
      <w:sz w:val="19"/>
      <w:szCs w:val="19"/>
      <w:shd w:val="clear" w:color="auto" w:fill="FFFFFF"/>
    </w:rPr>
  </w:style>
  <w:style w:type="character" w:customStyle="1" w:styleId="af0">
    <w:name w:val="Сноска_"/>
    <w:basedOn w:val="a0"/>
    <w:link w:val="af1"/>
    <w:rsid w:val="00E940AB"/>
    <w:rPr>
      <w:b/>
      <w:bCs/>
      <w:sz w:val="19"/>
      <w:szCs w:val="19"/>
      <w:shd w:val="clear" w:color="auto" w:fill="FFFFFF"/>
    </w:rPr>
  </w:style>
  <w:style w:type="character" w:customStyle="1" w:styleId="413pt">
    <w:name w:val="Основной текст (4) + 13 pt;Не полужирный"/>
    <w:basedOn w:val="4"/>
    <w:rsid w:val="00E9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Сноска (2)_"/>
    <w:basedOn w:val="a0"/>
    <w:link w:val="29"/>
    <w:rsid w:val="00E940AB"/>
    <w:rPr>
      <w:sz w:val="26"/>
      <w:szCs w:val="26"/>
      <w:shd w:val="clear" w:color="auto" w:fill="FFFFFF"/>
    </w:rPr>
  </w:style>
  <w:style w:type="character" w:customStyle="1" w:styleId="2a">
    <w:name w:val="Колонтитул (2)_"/>
    <w:basedOn w:val="a0"/>
    <w:link w:val="2b"/>
    <w:rsid w:val="00E940AB"/>
    <w:rPr>
      <w:rFonts w:ascii="Garamond" w:eastAsia="Garamond" w:hAnsi="Garamond" w:cs="Garamond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940AB"/>
    <w:rPr>
      <w:b/>
      <w:bCs/>
      <w:i/>
      <w:i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940AB"/>
    <w:rPr>
      <w:b/>
      <w:bCs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E940AB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c">
    <w:name w:val="Основной текст (2) + Полужирный;Курсив"/>
    <w:basedOn w:val="24"/>
    <w:rsid w:val="00E940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940AB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940AB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E940AB"/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_"/>
    <w:basedOn w:val="a0"/>
    <w:rsid w:val="00E940AB"/>
    <w:rPr>
      <w:rFonts w:ascii="Courier New" w:eastAsia="Courier New" w:hAnsi="Courier New" w:cs="Courier Ne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1">
    <w:name w:val="Основной текст (13)"/>
    <w:basedOn w:val="130"/>
    <w:rsid w:val="00E940A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2">
    <w:name w:val="Подпись к картинке_"/>
    <w:basedOn w:val="a0"/>
    <w:link w:val="af3"/>
    <w:rsid w:val="00E940AB"/>
    <w:rPr>
      <w:sz w:val="26"/>
      <w:szCs w:val="26"/>
      <w:shd w:val="clear" w:color="auto" w:fill="FFFFFF"/>
    </w:rPr>
  </w:style>
  <w:style w:type="character" w:customStyle="1" w:styleId="af4">
    <w:name w:val="Оглавление_"/>
    <w:basedOn w:val="a0"/>
    <w:link w:val="af5"/>
    <w:rsid w:val="00E940AB"/>
    <w:rPr>
      <w:sz w:val="26"/>
      <w:szCs w:val="26"/>
      <w:shd w:val="clear" w:color="auto" w:fill="FFFFFF"/>
    </w:rPr>
  </w:style>
  <w:style w:type="character" w:customStyle="1" w:styleId="32">
    <w:name w:val="Колонтитул (3)_"/>
    <w:basedOn w:val="a0"/>
    <w:link w:val="33"/>
    <w:rsid w:val="00E940AB"/>
    <w:rPr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E940AB"/>
    <w:rPr>
      <w:shd w:val="clear" w:color="auto" w:fill="FFFFFF"/>
    </w:rPr>
  </w:style>
  <w:style w:type="paragraph" w:customStyle="1" w:styleId="af">
    <w:name w:val="Колонтитул"/>
    <w:basedOn w:val="a"/>
    <w:link w:val="ae"/>
    <w:rsid w:val="00E940AB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ru-RU"/>
    </w:rPr>
  </w:style>
  <w:style w:type="paragraph" w:customStyle="1" w:styleId="60">
    <w:name w:val="Основной текст (6)"/>
    <w:basedOn w:val="a"/>
    <w:link w:val="6"/>
    <w:rsid w:val="00E940AB"/>
    <w:pPr>
      <w:widowControl w:val="0"/>
      <w:shd w:val="clear" w:color="auto" w:fill="FFFFFF"/>
      <w:spacing w:line="298" w:lineRule="exact"/>
      <w:jc w:val="both"/>
    </w:pPr>
    <w:rPr>
      <w:i/>
      <w:iCs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rsid w:val="00E940AB"/>
    <w:pPr>
      <w:widowControl w:val="0"/>
      <w:shd w:val="clear" w:color="auto" w:fill="FFFFFF"/>
      <w:spacing w:before="240" w:after="60" w:line="0" w:lineRule="atLeast"/>
    </w:pPr>
    <w:rPr>
      <w:b/>
      <w:bCs/>
      <w:i/>
      <w:iCs/>
      <w:sz w:val="19"/>
      <w:szCs w:val="19"/>
      <w:lang w:eastAsia="ru-RU"/>
    </w:rPr>
  </w:style>
  <w:style w:type="paragraph" w:customStyle="1" w:styleId="af1">
    <w:name w:val="Сноска"/>
    <w:basedOn w:val="a"/>
    <w:link w:val="af0"/>
    <w:rsid w:val="00E940AB"/>
    <w:pPr>
      <w:widowControl w:val="0"/>
      <w:shd w:val="clear" w:color="auto" w:fill="FFFFFF"/>
      <w:spacing w:line="221" w:lineRule="exact"/>
      <w:jc w:val="both"/>
    </w:pPr>
    <w:rPr>
      <w:b/>
      <w:bCs/>
      <w:sz w:val="19"/>
      <w:szCs w:val="19"/>
      <w:lang w:eastAsia="ru-RU"/>
    </w:rPr>
  </w:style>
  <w:style w:type="paragraph" w:customStyle="1" w:styleId="29">
    <w:name w:val="Сноска (2)"/>
    <w:basedOn w:val="a"/>
    <w:link w:val="28"/>
    <w:rsid w:val="00E940AB"/>
    <w:pPr>
      <w:widowControl w:val="0"/>
      <w:shd w:val="clear" w:color="auto" w:fill="FFFFFF"/>
      <w:spacing w:before="240" w:line="302" w:lineRule="exact"/>
      <w:jc w:val="both"/>
    </w:pPr>
    <w:rPr>
      <w:sz w:val="26"/>
      <w:szCs w:val="26"/>
      <w:lang w:eastAsia="ru-RU"/>
    </w:rPr>
  </w:style>
  <w:style w:type="paragraph" w:customStyle="1" w:styleId="2b">
    <w:name w:val="Колонтитул (2)"/>
    <w:basedOn w:val="a"/>
    <w:link w:val="2a"/>
    <w:rsid w:val="00E940AB"/>
    <w:pPr>
      <w:widowControl w:val="0"/>
      <w:shd w:val="clear" w:color="auto" w:fill="FFFFFF"/>
      <w:spacing w:line="322" w:lineRule="exact"/>
    </w:pPr>
    <w:rPr>
      <w:rFonts w:ascii="Garamond" w:eastAsia="Garamond" w:hAnsi="Garamond" w:cs="Garamond"/>
      <w:sz w:val="8"/>
      <w:szCs w:val="8"/>
      <w:lang w:eastAsia="ru-RU"/>
    </w:rPr>
  </w:style>
  <w:style w:type="paragraph" w:customStyle="1" w:styleId="80">
    <w:name w:val="Основной текст (8)"/>
    <w:basedOn w:val="a"/>
    <w:link w:val="8"/>
    <w:rsid w:val="00E940AB"/>
    <w:pPr>
      <w:widowControl w:val="0"/>
      <w:shd w:val="clear" w:color="auto" w:fill="FFFFFF"/>
      <w:spacing w:line="0" w:lineRule="atLeast"/>
    </w:pPr>
    <w:rPr>
      <w:b/>
      <w:bCs/>
      <w:i/>
      <w:iCs/>
      <w:sz w:val="21"/>
      <w:szCs w:val="21"/>
      <w:lang w:eastAsia="ru-RU"/>
    </w:rPr>
  </w:style>
  <w:style w:type="paragraph" w:customStyle="1" w:styleId="90">
    <w:name w:val="Основной текст (9)"/>
    <w:basedOn w:val="a"/>
    <w:link w:val="9"/>
    <w:rsid w:val="00E940AB"/>
    <w:pPr>
      <w:widowControl w:val="0"/>
      <w:shd w:val="clear" w:color="auto" w:fill="FFFFFF"/>
      <w:spacing w:line="293" w:lineRule="exact"/>
      <w:jc w:val="both"/>
    </w:pPr>
    <w:rPr>
      <w:b/>
      <w:bCs/>
      <w:i/>
      <w:iCs/>
      <w:sz w:val="26"/>
      <w:szCs w:val="26"/>
      <w:lang w:eastAsia="ru-RU"/>
    </w:rPr>
  </w:style>
  <w:style w:type="paragraph" w:customStyle="1" w:styleId="101">
    <w:name w:val="Основной текст (10)"/>
    <w:basedOn w:val="a"/>
    <w:link w:val="100"/>
    <w:rsid w:val="00E940AB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  <w:lang w:eastAsia="ru-RU"/>
    </w:rPr>
  </w:style>
  <w:style w:type="paragraph" w:customStyle="1" w:styleId="111">
    <w:name w:val="Основной текст (11)"/>
    <w:basedOn w:val="a"/>
    <w:link w:val="110"/>
    <w:rsid w:val="00E940AB"/>
    <w:pPr>
      <w:widowControl w:val="0"/>
      <w:shd w:val="clear" w:color="auto" w:fill="FFFFFF"/>
      <w:spacing w:before="540" w:after="360" w:line="0" w:lineRule="atLeast"/>
      <w:jc w:val="both"/>
    </w:pPr>
    <w:rPr>
      <w:b/>
      <w:bCs/>
      <w:sz w:val="20"/>
      <w:lang w:eastAsia="ru-RU"/>
    </w:rPr>
  </w:style>
  <w:style w:type="paragraph" w:customStyle="1" w:styleId="121">
    <w:name w:val="Основной текст (12)"/>
    <w:basedOn w:val="a"/>
    <w:link w:val="120"/>
    <w:rsid w:val="00E940AB"/>
    <w:pPr>
      <w:widowControl w:val="0"/>
      <w:shd w:val="clear" w:color="auto" w:fill="FFFFFF"/>
      <w:spacing w:line="293" w:lineRule="exact"/>
    </w:pPr>
    <w:rPr>
      <w:b/>
      <w:bCs/>
      <w:sz w:val="18"/>
      <w:szCs w:val="18"/>
      <w:lang w:eastAsia="ru-RU"/>
    </w:rPr>
  </w:style>
  <w:style w:type="paragraph" w:customStyle="1" w:styleId="af3">
    <w:name w:val="Подпись к картинке"/>
    <w:basedOn w:val="a"/>
    <w:link w:val="af2"/>
    <w:rsid w:val="00E940AB"/>
    <w:pPr>
      <w:widowControl w:val="0"/>
      <w:shd w:val="clear" w:color="auto" w:fill="FFFFFF"/>
      <w:spacing w:line="0" w:lineRule="atLeast"/>
    </w:pPr>
    <w:rPr>
      <w:sz w:val="26"/>
      <w:szCs w:val="26"/>
      <w:lang w:eastAsia="ru-RU"/>
    </w:rPr>
  </w:style>
  <w:style w:type="paragraph" w:customStyle="1" w:styleId="af5">
    <w:name w:val="Оглавление"/>
    <w:basedOn w:val="a"/>
    <w:link w:val="af4"/>
    <w:rsid w:val="00E940AB"/>
    <w:pPr>
      <w:widowControl w:val="0"/>
      <w:shd w:val="clear" w:color="auto" w:fill="FFFFFF"/>
      <w:spacing w:before="360" w:line="298" w:lineRule="exact"/>
      <w:jc w:val="both"/>
    </w:pPr>
    <w:rPr>
      <w:sz w:val="26"/>
      <w:szCs w:val="26"/>
      <w:lang w:eastAsia="ru-RU"/>
    </w:rPr>
  </w:style>
  <w:style w:type="paragraph" w:customStyle="1" w:styleId="33">
    <w:name w:val="Колонтитул (3)"/>
    <w:basedOn w:val="a"/>
    <w:link w:val="32"/>
    <w:rsid w:val="00E940AB"/>
    <w:pPr>
      <w:widowControl w:val="0"/>
      <w:shd w:val="clear" w:color="auto" w:fill="FFFFFF"/>
      <w:spacing w:line="0" w:lineRule="atLeast"/>
    </w:pPr>
    <w:rPr>
      <w:sz w:val="20"/>
      <w:lang w:eastAsia="ru-RU"/>
    </w:rPr>
  </w:style>
  <w:style w:type="paragraph" w:customStyle="1" w:styleId="141">
    <w:name w:val="Основной текст (14)"/>
    <w:basedOn w:val="a"/>
    <w:link w:val="140"/>
    <w:rsid w:val="00E940AB"/>
    <w:pPr>
      <w:widowControl w:val="0"/>
      <w:shd w:val="clear" w:color="auto" w:fill="FFFFFF"/>
      <w:spacing w:line="0" w:lineRule="atLeast"/>
    </w:pPr>
    <w:rPr>
      <w:sz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E940AB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E940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ulation-ne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8275</Words>
  <Characters>47174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OVV</dc:creator>
  <cp:keywords/>
  <cp:lastModifiedBy>201-1</cp:lastModifiedBy>
  <cp:revision>4</cp:revision>
  <cp:lastPrinted>2021-05-24T07:19:00Z</cp:lastPrinted>
  <dcterms:created xsi:type="dcterms:W3CDTF">2023-11-27T02:48:00Z</dcterms:created>
  <dcterms:modified xsi:type="dcterms:W3CDTF">2023-12-12T01:38:00Z</dcterms:modified>
</cp:coreProperties>
</file>